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03" w:rsidRDefault="006D0B92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306.9pt;margin-top:-1.4pt;width:226.2pt;height:30.85pt;z-index:253084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D970AD" w:rsidRPr="00EE52B6" w:rsidRDefault="00D970AD" w:rsidP="00EE52B6">
                  <w:pPr>
                    <w:ind w:left="283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988" type="#_x0000_t202" style="position:absolute;margin-left:209.55pt;margin-top:9.1pt;width:101.85pt;height:58.95pt;z-index:253083648" stroked="f">
            <v:textbox style="mso-next-textbox:#_x0000_s1988" inset="0,0,0,0">
              <w:txbxContent>
                <w:p w:rsidR="00EE52B6" w:rsidRPr="00EE52B6" w:rsidRDefault="00B403A4" w:rsidP="00EE52B6">
                  <w:pPr>
                    <w:pStyle w:val="ResimYazs"/>
                    <w:rPr>
                      <w:color w:val="385623" w:themeColor="accent6" w:themeShade="80"/>
                      <w:sz w:val="28"/>
                    </w:rPr>
                  </w:pPr>
                  <w:r>
                    <w:rPr>
                      <w:color w:val="385623" w:themeColor="accent6" w:themeShade="80"/>
                      <w:sz w:val="28"/>
                    </w:rPr>
                    <w:t>2.</w:t>
                  </w:r>
                  <w:r w:rsidR="00EE52B6" w:rsidRPr="00EE52B6">
                    <w:rPr>
                      <w:color w:val="385623" w:themeColor="accent6" w:themeShade="80"/>
                      <w:sz w:val="28"/>
                    </w:rPr>
                    <w:t xml:space="preserve"> DÖNEM</w:t>
                  </w:r>
                </w:p>
                <w:p w:rsidR="00EE52B6" w:rsidRPr="00EE52B6" w:rsidRDefault="00507811" w:rsidP="00EE52B6">
                  <w:pPr>
                    <w:pStyle w:val="ResimYazs"/>
                    <w:rPr>
                      <w:color w:val="385623" w:themeColor="accent6" w:themeShade="80"/>
                      <w:sz w:val="28"/>
                    </w:rPr>
                  </w:pPr>
                  <w:r>
                    <w:rPr>
                      <w:color w:val="385623" w:themeColor="accent6" w:themeShade="80"/>
                      <w:sz w:val="28"/>
                    </w:rPr>
                    <w:t xml:space="preserve"> 2</w:t>
                  </w:r>
                  <w:r w:rsidR="00EE52B6" w:rsidRPr="00EE52B6">
                    <w:rPr>
                      <w:color w:val="385623" w:themeColor="accent6" w:themeShade="80"/>
                      <w:sz w:val="28"/>
                    </w:rPr>
                    <w:t>. YAZILI SINAVI</w:t>
                  </w:r>
                </w:p>
              </w:txbxContent>
            </v:textbox>
          </v:shape>
        </w:pict>
      </w:r>
      <w:r w:rsidR="00217807">
        <w:rPr>
          <w:noProof/>
          <w:lang w:eastAsia="tr-TR"/>
        </w:rPr>
        <w:drawing>
          <wp:anchor distT="0" distB="0" distL="114300" distR="114300" simplePos="0" relativeHeight="25308262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-116205</wp:posOffset>
            </wp:positionV>
            <wp:extent cx="6834505" cy="102870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3B72" w:rsidRDefault="006D0B92">
      <w:pPr>
        <w:rPr>
          <w:noProof/>
        </w:rPr>
      </w:pPr>
      <w:r>
        <w:rPr>
          <w:noProof/>
        </w:rPr>
        <w:pict>
          <v:shape id="Metin Kutusu 15" o:spid="_x0000_s1027" type="#_x0000_t202" style="position:absolute;margin-left:305.4pt;margin-top:2.55pt;width:236.4pt;height:30.85pt;z-index:25308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D970AD" w:rsidRPr="00EE52B6" w:rsidRDefault="003D7E32" w:rsidP="003D7E32">
                  <w:pPr>
                    <w:ind w:left="283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Numarası   </w:t>
                  </w:r>
                  <w:r w:rsidR="00D970AD"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="00D970AD" w:rsidRPr="00EE52B6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217807" w:rsidRDefault="006D0B92" w:rsidP="00307489">
      <w:pPr>
        <w:jc w:val="center"/>
        <w:rPr>
          <w:rFonts w:ascii="Tahoma" w:hAnsi="Tahoma" w:cs="Tahoma"/>
          <w:color w:val="C00000"/>
          <w:sz w:val="32"/>
        </w:rPr>
      </w:pPr>
      <w:r w:rsidRPr="006D0B92">
        <w:rPr>
          <w:noProof/>
        </w:rPr>
        <w:pict>
          <v:shape id="Metin Kutusu 16" o:spid="_x0000_s1026" type="#_x0000_t202" style="position:absolute;left:0;text-align:left;margin-left:310.45pt;margin-top:8.7pt;width:126.95pt;height:21.15pt;z-index:25312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D970AD" w:rsidRPr="00EE52B6" w:rsidRDefault="00EE52B6" w:rsidP="000E3349">
                  <w:pPr>
                    <w:ind w:left="283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EE52B6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Aldığı Not</w:t>
                  </w:r>
                  <w:proofErr w:type="gramStart"/>
                  <w:r w:rsidRPr="00EE52B6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:</w:t>
                  </w:r>
                  <w:r w:rsidR="000E3349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.....</w:t>
                  </w:r>
                  <w:r w:rsidR="003D7E32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</w:t>
                  </w:r>
                  <w:r w:rsidR="000E3349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8"/>
                    </w:rPr>
                    <w:t>...</w:t>
                  </w:r>
                  <w:proofErr w:type="gramEnd"/>
                </w:p>
              </w:txbxContent>
            </v:textbox>
          </v:shape>
        </w:pict>
      </w:r>
    </w:p>
    <w:p w:rsidR="00193AF2" w:rsidRPr="00EE52B6" w:rsidRDefault="00EE52B6" w:rsidP="00307489">
      <w:pPr>
        <w:jc w:val="center"/>
        <w:rPr>
          <w:rFonts w:ascii="Tahoma" w:hAnsi="Tahoma" w:cs="Tahoma"/>
          <w:color w:val="C00000"/>
          <w:sz w:val="32"/>
        </w:rPr>
      </w:pPr>
      <w:r w:rsidRPr="00EE52B6">
        <w:rPr>
          <w:rFonts w:ascii="Tahoma" w:hAnsi="Tahoma" w:cs="Tahoma"/>
          <w:color w:val="C00000"/>
          <w:sz w:val="32"/>
        </w:rPr>
        <w:t>SORULAR</w:t>
      </w:r>
    </w:p>
    <w:p w:rsidR="00BF19A5" w:rsidRDefault="00BF19A5" w:rsidP="009740C8">
      <w:pPr>
        <w:pStyle w:val="ListeParagraf"/>
        <w:numPr>
          <w:ilvl w:val="0"/>
          <w:numId w:val="29"/>
        </w:numPr>
        <w:rPr>
          <w:rFonts w:ascii="Tahoma" w:hAnsi="Tahoma" w:cs="Tahoma"/>
          <w:noProof/>
          <w:sz w:val="24"/>
          <w:lang w:eastAsia="tr-TR"/>
        </w:rPr>
      </w:pPr>
      <w:r w:rsidRPr="003132C3">
        <w:rPr>
          <w:rFonts w:ascii="Tahoma" w:hAnsi="Tahoma" w:cs="Tahoma"/>
          <w:noProof/>
          <w:sz w:val="24"/>
          <w:lang w:eastAsia="tr-TR"/>
        </w:rPr>
        <w:t>Aşağıdaki cümlelerin başına doğru ise “D”, yanlış ise “Y” yazınız.</w:t>
      </w:r>
      <w:r w:rsidR="002D2DF2" w:rsidRPr="003132C3">
        <w:rPr>
          <w:rFonts w:ascii="Tahoma" w:hAnsi="Tahoma" w:cs="Tahoma"/>
          <w:noProof/>
          <w:sz w:val="24"/>
          <w:lang w:eastAsia="tr-TR"/>
        </w:rPr>
        <w:t xml:space="preserve"> ( </w:t>
      </w:r>
      <w:r w:rsidR="00E000BD">
        <w:rPr>
          <w:rFonts w:ascii="Tahoma" w:hAnsi="Tahoma" w:cs="Tahoma"/>
          <w:noProof/>
          <w:color w:val="FF0000"/>
          <w:sz w:val="24"/>
          <w:lang w:eastAsia="tr-TR"/>
        </w:rPr>
        <w:t>2’şer</w:t>
      </w:r>
      <w:r w:rsidR="002D2DF2" w:rsidRPr="003132C3">
        <w:rPr>
          <w:rFonts w:ascii="Tahoma" w:hAnsi="Tahoma" w:cs="Tahoma"/>
          <w:noProof/>
          <w:color w:val="FF0000"/>
          <w:sz w:val="24"/>
          <w:lang w:eastAsia="tr-TR"/>
        </w:rPr>
        <w:t xml:space="preserve"> Puan</w:t>
      </w:r>
      <w:r w:rsidR="002D2DF2" w:rsidRPr="003132C3">
        <w:rPr>
          <w:rFonts w:ascii="Tahoma" w:hAnsi="Tahoma" w:cs="Tahoma"/>
          <w:noProof/>
          <w:sz w:val="24"/>
          <w:lang w:eastAsia="tr-TR"/>
        </w:rPr>
        <w:t xml:space="preserve"> )</w:t>
      </w:r>
    </w:p>
    <w:p w:rsidR="003C4E59" w:rsidRPr="003132C3" w:rsidRDefault="003C4E59" w:rsidP="003C4E59">
      <w:pPr>
        <w:pStyle w:val="ListeParagraf"/>
        <w:rPr>
          <w:rFonts w:ascii="Tahoma" w:hAnsi="Tahoma" w:cs="Tahoma"/>
          <w:noProof/>
          <w:sz w:val="24"/>
          <w:lang w:eastAsia="tr-TR"/>
        </w:rPr>
      </w:pPr>
    </w:p>
    <w:p w:rsidR="00EE52B6" w:rsidRPr="00307489" w:rsidRDefault="00E41375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507811">
        <w:rPr>
          <w:rFonts w:ascii="Tahoma" w:hAnsi="Tahoma" w:cs="Tahoma"/>
          <w:szCs w:val="28"/>
        </w:rPr>
        <w:t>(</w:t>
      </w:r>
      <w:r w:rsidR="001F64A7">
        <w:rPr>
          <w:rFonts w:ascii="Tahoma" w:hAnsi="Tahoma" w:cs="Tahoma"/>
          <w:szCs w:val="28"/>
        </w:rPr>
        <w:t xml:space="preserve"> </w:t>
      </w:r>
      <w:r w:rsidRPr="00507811">
        <w:rPr>
          <w:rFonts w:ascii="Tahoma" w:hAnsi="Tahoma" w:cs="Tahoma"/>
          <w:szCs w:val="28"/>
        </w:rPr>
        <w:t xml:space="preserve">  </w:t>
      </w:r>
      <w:r w:rsidR="00475174" w:rsidRPr="00507811">
        <w:rPr>
          <w:rFonts w:ascii="Tahoma" w:eastAsia="Calibri" w:hAnsi="Tahoma" w:cs="Tahoma"/>
          <w:szCs w:val="28"/>
        </w:rPr>
        <w:t xml:space="preserve">) </w:t>
      </w:r>
      <w:r w:rsidR="00F23C83">
        <w:rPr>
          <w:rFonts w:ascii="Tahoma" w:eastAsia="Calibri" w:hAnsi="Tahoma" w:cs="Tahoma"/>
          <w:szCs w:val="28"/>
        </w:rPr>
        <w:t>Evlerdeki aydınlatmanın ışık kirliliğine etkisi yoktur.</w:t>
      </w:r>
    </w:p>
    <w:p w:rsidR="00EE52B6" w:rsidRPr="00307489" w:rsidRDefault="00BF19A5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307489">
        <w:rPr>
          <w:rFonts w:ascii="Tahoma" w:hAnsi="Tahoma" w:cs="Tahoma"/>
          <w:noProof/>
          <w:lang w:eastAsia="tr-TR"/>
        </w:rPr>
        <w:t xml:space="preserve">(   ) </w:t>
      </w:r>
      <w:r w:rsidR="00F23C83">
        <w:rPr>
          <w:rFonts w:ascii="Tahoma" w:eastAsia="Calibri" w:hAnsi="Tahoma" w:cs="Tahoma"/>
          <w:szCs w:val="28"/>
        </w:rPr>
        <w:t>Teknolojik gelişmeler ses kirliliğini artırır.</w:t>
      </w:r>
    </w:p>
    <w:p w:rsidR="00BF19A5" w:rsidRPr="007B0917" w:rsidRDefault="006B6AD8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 w:rsidRPr="00307489">
        <w:rPr>
          <w:rFonts w:ascii="Tahoma" w:hAnsi="Tahoma" w:cs="Tahoma"/>
          <w:szCs w:val="28"/>
        </w:rPr>
        <w:t xml:space="preserve">(   </w:t>
      </w:r>
      <w:r w:rsidR="00307489">
        <w:rPr>
          <w:rFonts w:ascii="Tahoma" w:eastAsia="Calibri" w:hAnsi="Tahoma" w:cs="Tahoma"/>
          <w:szCs w:val="28"/>
        </w:rPr>
        <w:t xml:space="preserve">) </w:t>
      </w:r>
      <w:r w:rsidR="00F23C83">
        <w:rPr>
          <w:rFonts w:ascii="Tahoma" w:hAnsi="Tahoma" w:cs="Tahoma"/>
          <w:noProof/>
          <w:lang w:eastAsia="tr-TR"/>
        </w:rPr>
        <w:t>Beyaz eşyaların A sınıfı olanlarını almalıyız.</w:t>
      </w:r>
    </w:p>
    <w:p w:rsidR="007B0917" w:rsidRPr="00307489" w:rsidRDefault="00F23C83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) Ampul, basit bir elektrik devresinde elektrik enerjisinin üretildiği devre elemanıdır.</w:t>
      </w:r>
    </w:p>
    <w:p w:rsidR="00BF19A5" w:rsidRPr="00307489" w:rsidRDefault="00BF19A5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hAnsi="Tahoma" w:cs="Tahoma"/>
          <w:noProof/>
          <w:lang w:eastAsia="tr-TR"/>
        </w:rPr>
      </w:pPr>
      <w:r w:rsidRPr="00307489">
        <w:rPr>
          <w:rFonts w:ascii="Tahoma" w:hAnsi="Tahoma" w:cs="Tahoma"/>
          <w:noProof/>
          <w:lang w:eastAsia="tr-TR"/>
        </w:rPr>
        <w:t>(</w:t>
      </w:r>
      <w:r w:rsidR="001F64A7">
        <w:rPr>
          <w:rFonts w:ascii="Tahoma" w:hAnsi="Tahoma" w:cs="Tahoma"/>
          <w:noProof/>
          <w:lang w:eastAsia="tr-TR"/>
        </w:rPr>
        <w:t xml:space="preserve">  </w:t>
      </w:r>
      <w:r w:rsidRPr="00307489">
        <w:rPr>
          <w:rFonts w:ascii="Tahoma" w:hAnsi="Tahoma" w:cs="Tahoma"/>
          <w:noProof/>
          <w:lang w:eastAsia="tr-TR"/>
        </w:rPr>
        <w:t xml:space="preserve"> </w:t>
      </w:r>
      <w:r w:rsidR="00307489">
        <w:rPr>
          <w:rFonts w:ascii="Tahoma" w:hAnsi="Tahoma" w:cs="Tahoma"/>
          <w:noProof/>
          <w:lang w:eastAsia="tr-TR"/>
        </w:rPr>
        <w:t xml:space="preserve">) </w:t>
      </w:r>
      <w:r w:rsidR="00F23C83">
        <w:rPr>
          <w:rFonts w:ascii="Tahoma" w:hAnsi="Tahoma" w:cs="Tahoma"/>
          <w:noProof/>
          <w:lang w:eastAsia="tr-TR"/>
        </w:rPr>
        <w:t>Aşırı aydınlatılmış ortamlar görmeyi kolaylaştırır.</w:t>
      </w:r>
    </w:p>
    <w:p w:rsidR="00BF19A5" w:rsidRPr="007B0917" w:rsidRDefault="00BF19A5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 w:rsidRPr="00307489">
        <w:rPr>
          <w:rFonts w:ascii="Tahoma" w:hAnsi="Tahoma" w:cs="Tahoma"/>
          <w:szCs w:val="28"/>
        </w:rPr>
        <w:t xml:space="preserve">(  </w:t>
      </w:r>
      <w:r w:rsidR="00F23C83">
        <w:rPr>
          <w:rFonts w:ascii="Tahoma" w:hAnsi="Tahoma" w:cs="Tahoma"/>
          <w:szCs w:val="28"/>
        </w:rPr>
        <w:t xml:space="preserve"> ) Ses kirliliği fazla olan yerlerde yaşayan insanlarda aşırı stres görülebilir.</w:t>
      </w:r>
    </w:p>
    <w:p w:rsidR="000F6D0F" w:rsidRPr="000F6D0F" w:rsidRDefault="007B0917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 ) </w:t>
      </w:r>
      <w:r w:rsidR="00415F81">
        <w:rPr>
          <w:rFonts w:ascii="Tahoma" w:eastAsia="Calibri" w:hAnsi="Tahoma" w:cs="Tahoma"/>
          <w:szCs w:val="28"/>
        </w:rPr>
        <w:t>Geri dönüşüm çöp miktarını arttırır.</w:t>
      </w:r>
    </w:p>
    <w:p w:rsidR="000F6D0F" w:rsidRPr="000F6D0F" w:rsidRDefault="00415F81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>(   ) Anahtar açık olduğunda devreden elektrik geçer.</w:t>
      </w:r>
    </w:p>
    <w:p w:rsidR="000F6D0F" w:rsidRPr="000F6D0F" w:rsidRDefault="00415F81" w:rsidP="00E95F84">
      <w:pPr>
        <w:pStyle w:val="ListeParagraf"/>
        <w:numPr>
          <w:ilvl w:val="0"/>
          <w:numId w:val="7"/>
        </w:numPr>
        <w:spacing w:line="276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 ) </w:t>
      </w:r>
      <w:proofErr w:type="spellStart"/>
      <w:r>
        <w:rPr>
          <w:rFonts w:ascii="Tahoma" w:hAnsi="Tahoma" w:cs="Tahoma"/>
          <w:szCs w:val="28"/>
        </w:rPr>
        <w:t>Graham</w:t>
      </w:r>
      <w:proofErr w:type="spellEnd"/>
      <w:r w:rsidR="001F64A7">
        <w:rPr>
          <w:rFonts w:ascii="Tahoma" w:hAnsi="Tahoma" w:cs="Tahoma"/>
          <w:szCs w:val="28"/>
        </w:rPr>
        <w:t xml:space="preserve"> </w:t>
      </w:r>
      <w:proofErr w:type="spellStart"/>
      <w:r>
        <w:rPr>
          <w:rFonts w:ascii="Tahoma" w:hAnsi="Tahoma" w:cs="Tahoma"/>
          <w:szCs w:val="28"/>
        </w:rPr>
        <w:t>Bell</w:t>
      </w:r>
      <w:proofErr w:type="spellEnd"/>
      <w:r>
        <w:rPr>
          <w:rFonts w:ascii="Tahoma" w:hAnsi="Tahoma" w:cs="Tahoma"/>
          <w:szCs w:val="28"/>
        </w:rPr>
        <w:t>, sesin tellerde iletimini başararak diğer teknolojilerin de öncüsü olmuştur.</w:t>
      </w:r>
    </w:p>
    <w:p w:rsidR="00481CFF" w:rsidRPr="00E95F84" w:rsidRDefault="00C06500" w:rsidP="00E95F84">
      <w:pPr>
        <w:pStyle w:val="ListeParagraf"/>
        <w:numPr>
          <w:ilvl w:val="0"/>
          <w:numId w:val="7"/>
        </w:numPr>
        <w:spacing w:line="480" w:lineRule="auto"/>
        <w:rPr>
          <w:rFonts w:ascii="Tahoma" w:eastAsia="Calibri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="005A5916">
        <w:rPr>
          <w:rFonts w:ascii="Tahoma" w:hAnsi="Tahoma" w:cs="Tahoma"/>
          <w:szCs w:val="28"/>
        </w:rPr>
        <w:t xml:space="preserve"> ) Maddeler gaz haline geçtikten sonra tekrar sıvı hale geçmez.</w:t>
      </w:r>
    </w:p>
    <w:p w:rsidR="000F6D0F" w:rsidRPr="000F6D0F" w:rsidRDefault="000F6D0F" w:rsidP="00E95F84">
      <w:pPr>
        <w:spacing w:line="276" w:lineRule="auto"/>
        <w:ind w:left="360"/>
        <w:rPr>
          <w:rFonts w:ascii="Tahoma" w:hAnsi="Tahoma" w:cs="Tahoma"/>
          <w:noProof/>
          <w:sz w:val="24"/>
          <w:lang w:eastAsia="tr-TR"/>
        </w:rPr>
      </w:pPr>
      <w:r w:rsidRPr="000F6D0F">
        <w:rPr>
          <w:rFonts w:ascii="Tahoma" w:hAnsi="Tahoma" w:cs="Tahoma"/>
          <w:noProof/>
          <w:color w:val="C00000"/>
          <w:sz w:val="24"/>
          <w:lang w:eastAsia="tr-TR"/>
        </w:rPr>
        <w:t>B)</w:t>
      </w:r>
      <w:r w:rsidR="00270F86">
        <w:rPr>
          <w:rFonts w:ascii="Tahoma" w:hAnsi="Tahoma" w:cs="Tahoma"/>
          <w:noProof/>
          <w:sz w:val="24"/>
          <w:lang w:eastAsia="tr-TR"/>
        </w:rPr>
        <w:t xml:space="preserve"> Işık kirliliğinin olumsuz etkilerine</w:t>
      </w:r>
      <w:r w:rsidR="006A6FB3">
        <w:rPr>
          <w:rFonts w:ascii="Tahoma" w:hAnsi="Tahoma" w:cs="Tahoma"/>
          <w:noProof/>
          <w:sz w:val="24"/>
          <w:lang w:eastAsia="tr-TR"/>
        </w:rPr>
        <w:t xml:space="preserve"> örnekler veriniz</w:t>
      </w:r>
      <w:r w:rsidR="006964CF">
        <w:rPr>
          <w:rFonts w:ascii="Tahoma" w:hAnsi="Tahoma" w:cs="Tahoma"/>
          <w:noProof/>
          <w:sz w:val="24"/>
          <w:lang w:eastAsia="tr-TR"/>
        </w:rPr>
        <w:t>.</w:t>
      </w:r>
      <w:r w:rsidRPr="000F6D0F">
        <w:rPr>
          <w:rFonts w:ascii="Tahoma" w:hAnsi="Tahoma" w:cs="Tahoma"/>
          <w:noProof/>
          <w:sz w:val="24"/>
          <w:lang w:eastAsia="tr-TR"/>
        </w:rPr>
        <w:t xml:space="preserve">( </w:t>
      </w:r>
      <w:r w:rsidR="00E000BD">
        <w:rPr>
          <w:rFonts w:ascii="Tahoma" w:hAnsi="Tahoma" w:cs="Tahoma"/>
          <w:noProof/>
          <w:color w:val="FF0000"/>
          <w:sz w:val="24"/>
          <w:lang w:eastAsia="tr-TR"/>
        </w:rPr>
        <w:t>3’er</w:t>
      </w:r>
      <w:r w:rsidRPr="000F6D0F">
        <w:rPr>
          <w:rFonts w:ascii="Tahoma" w:hAnsi="Tahoma" w:cs="Tahoma"/>
          <w:noProof/>
          <w:color w:val="FF0000"/>
          <w:sz w:val="24"/>
          <w:lang w:eastAsia="tr-TR"/>
        </w:rPr>
        <w:t xml:space="preserve"> Puan</w:t>
      </w:r>
      <w:r w:rsidRPr="000F6D0F">
        <w:rPr>
          <w:rFonts w:ascii="Tahoma" w:hAnsi="Tahoma" w:cs="Tahoma"/>
          <w:noProof/>
          <w:sz w:val="24"/>
          <w:lang w:eastAsia="tr-TR"/>
        </w:rPr>
        <w:t xml:space="preserve"> )</w:t>
      </w:r>
    </w:p>
    <w:p w:rsidR="000F6D0F" w:rsidRPr="00307489" w:rsidRDefault="006D0B92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  <w:r w:rsidRPr="006D0B92">
        <w:rPr>
          <w:noProof/>
        </w:rPr>
        <w:pict>
          <v:shape id="_x0000_s10334" type="#_x0000_t202" style="position:absolute;left:0;text-align:left;margin-left:33.9pt;margin-top:5.45pt;width:497.1pt;height:99pt;z-index:253087744" stroked="f">
            <v:textbox inset="0,0,0,0">
              <w:txbxContent>
                <w:p w:rsidR="00A93FAA" w:rsidRDefault="00985F03" w:rsidP="00E95F8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1)  ...............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="001C31C1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..........................................................................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</w:t>
                  </w: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  <w:r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</w:t>
                  </w:r>
                </w:p>
                <w:p w:rsidR="00985F03" w:rsidRPr="00985F03" w:rsidRDefault="00A93FAA" w:rsidP="00E95F8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2</w:t>
                  </w:r>
                  <w:r w:rsid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 xml:space="preserve">) 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</w:t>
                  </w:r>
                  <w:r w:rsidR="001C31C1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....................................................................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</w:t>
                  </w:r>
                  <w:r w:rsidR="00DD4068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</w:t>
                  </w:r>
                  <w:r w:rsidR="00985F03" w:rsidRPr="00985F03"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  <w:t>................</w:t>
                  </w:r>
                </w:p>
                <w:p w:rsidR="00A93FAA" w:rsidRDefault="00A93FAA" w:rsidP="00E95F8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  <w:r w:rsidR="00985F03" w:rsidRPr="00985F03">
                    <w:rPr>
                      <w:rFonts w:ascii="Tahoma" w:hAnsi="Tahoma" w:cs="Tahoma"/>
                    </w:rPr>
                    <w:t xml:space="preserve">)  </w:t>
                  </w:r>
                  <w:proofErr w:type="gramStart"/>
                  <w:r w:rsidR="00985F03" w:rsidRPr="00985F03">
                    <w:rPr>
                      <w:rFonts w:ascii="Tahoma" w:hAnsi="Tahoma" w:cs="Tahoma"/>
                    </w:rPr>
                    <w:t>............................</w:t>
                  </w:r>
                  <w:r w:rsidR="00DD4068">
                    <w:rPr>
                      <w:rFonts w:ascii="Tahoma" w:hAnsi="Tahoma" w:cs="Tahoma"/>
                    </w:rPr>
                    <w:t>....</w:t>
                  </w:r>
                  <w:r w:rsidR="00985F03" w:rsidRPr="00985F03">
                    <w:rPr>
                      <w:rFonts w:ascii="Tahoma" w:hAnsi="Tahoma" w:cs="Tahoma"/>
                    </w:rPr>
                    <w:t>............</w:t>
                  </w:r>
                  <w:r w:rsidR="001C31C1">
                    <w:rPr>
                      <w:rFonts w:ascii="Tahoma" w:hAnsi="Tahoma" w:cs="Tahoma"/>
                    </w:rPr>
                    <w:t>..........................................................................</w:t>
                  </w:r>
                  <w:r w:rsidR="00985F03" w:rsidRPr="00985F03">
                    <w:rPr>
                      <w:rFonts w:ascii="Tahoma" w:hAnsi="Tahoma" w:cs="Tahoma"/>
                    </w:rPr>
                    <w:t>......</w:t>
                  </w:r>
                  <w:r w:rsidR="00DD4068">
                    <w:rPr>
                      <w:rFonts w:ascii="Tahoma" w:hAnsi="Tahoma" w:cs="Tahoma"/>
                    </w:rPr>
                    <w:t>.</w:t>
                  </w:r>
                  <w:r w:rsidR="00985F03" w:rsidRPr="00985F03">
                    <w:rPr>
                      <w:rFonts w:ascii="Tahoma" w:hAnsi="Tahoma" w:cs="Tahoma"/>
                    </w:rPr>
                    <w:t>.</w:t>
                  </w:r>
                  <w:r w:rsidR="00985F03">
                    <w:rPr>
                      <w:rFonts w:ascii="Tahoma" w:hAnsi="Tahoma" w:cs="Tahoma"/>
                    </w:rPr>
                    <w:t>.</w:t>
                  </w:r>
                  <w:r w:rsidR="00985F03" w:rsidRPr="00985F03">
                    <w:rPr>
                      <w:rFonts w:ascii="Tahoma" w:hAnsi="Tahoma" w:cs="Tahoma"/>
                    </w:rPr>
                    <w:t>..........</w:t>
                  </w:r>
                  <w:proofErr w:type="gramEnd"/>
                </w:p>
                <w:p w:rsidR="00985F03" w:rsidRPr="00985F03" w:rsidRDefault="00985F03" w:rsidP="00E95F8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985F03">
                    <w:rPr>
                      <w:rFonts w:ascii="Tahoma" w:hAnsi="Tahoma" w:cs="Tahoma"/>
                    </w:rPr>
                    <w:t>4)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</w:t>
                  </w:r>
                  <w:r w:rsidR="001C31C1">
                    <w:rPr>
                      <w:rFonts w:ascii="Tahoma" w:hAnsi="Tahoma" w:cs="Tahoma"/>
                    </w:rPr>
                    <w:t>....................................................................</w:t>
                  </w:r>
                  <w:r>
                    <w:rPr>
                      <w:rFonts w:ascii="Tahoma" w:hAnsi="Tahoma" w:cs="Tahoma"/>
                    </w:rPr>
                    <w:t>....</w:t>
                  </w:r>
                  <w:r w:rsidR="00DD4068">
                    <w:rPr>
                      <w:rFonts w:ascii="Tahoma" w:hAnsi="Tahoma" w:cs="Tahoma"/>
                    </w:rPr>
                    <w:t>....</w:t>
                  </w:r>
                  <w:r>
                    <w:rPr>
                      <w:rFonts w:ascii="Tahoma" w:hAnsi="Tahoma" w:cs="Tahoma"/>
                    </w:rPr>
                    <w:t>.....................</w:t>
                  </w:r>
                  <w:proofErr w:type="gramEnd"/>
                </w:p>
              </w:txbxContent>
            </v:textbox>
          </v:shape>
        </w:pict>
      </w:r>
    </w:p>
    <w:p w:rsidR="000F6D0F" w:rsidRPr="00307489" w:rsidRDefault="000F6D0F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7B0917" w:rsidRPr="00E52EA3" w:rsidRDefault="007B0917" w:rsidP="006A6FB3">
      <w:pPr>
        <w:pStyle w:val="ListeParagraf"/>
        <w:spacing w:line="360" w:lineRule="auto"/>
        <w:rPr>
          <w:rFonts w:ascii="Tahoma" w:hAnsi="Tahoma" w:cs="Tahoma"/>
          <w:noProof/>
          <w:lang w:eastAsia="tr-TR"/>
        </w:rPr>
      </w:pPr>
    </w:p>
    <w:p w:rsidR="001C1113" w:rsidRDefault="001C1113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A93FAA" w:rsidRDefault="00A93FAA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A93FAA" w:rsidRDefault="00A93FAA" w:rsidP="006C2B72">
      <w:pPr>
        <w:spacing w:after="0" w:line="240" w:lineRule="auto"/>
        <w:rPr>
          <w:rFonts w:ascii="Tahoma" w:eastAsia="Calibri" w:hAnsi="Tahoma" w:cs="Tahoma"/>
          <w:sz w:val="24"/>
          <w:szCs w:val="20"/>
        </w:rPr>
      </w:pPr>
    </w:p>
    <w:p w:rsidR="00475174" w:rsidRPr="00E95F84" w:rsidRDefault="00475174" w:rsidP="000F6D0F">
      <w:pPr>
        <w:pStyle w:val="ListeParagraf"/>
        <w:numPr>
          <w:ilvl w:val="0"/>
          <w:numId w:val="33"/>
        </w:numPr>
        <w:spacing w:after="0" w:line="240" w:lineRule="auto"/>
        <w:rPr>
          <w:rFonts w:ascii="Tahoma" w:hAnsi="Tahoma" w:cs="Tahoma"/>
          <w:sz w:val="24"/>
          <w:szCs w:val="20"/>
        </w:rPr>
      </w:pPr>
      <w:r w:rsidRPr="000F6D0F">
        <w:rPr>
          <w:rFonts w:ascii="Tahoma" w:eastAsia="Calibri" w:hAnsi="Tahoma" w:cs="Tahoma"/>
          <w:sz w:val="24"/>
          <w:szCs w:val="20"/>
        </w:rPr>
        <w:t>Aşağ</w:t>
      </w:r>
      <w:r w:rsidR="00E000BD">
        <w:rPr>
          <w:rFonts w:ascii="Tahoma" w:eastAsia="Calibri" w:hAnsi="Tahoma" w:cs="Tahoma"/>
          <w:sz w:val="24"/>
          <w:szCs w:val="20"/>
        </w:rPr>
        <w:t>ıdaki noktalı yerlere</w:t>
      </w:r>
      <w:r w:rsidRPr="000F6D0F">
        <w:rPr>
          <w:rFonts w:ascii="Tahoma" w:eastAsia="Calibri" w:hAnsi="Tahoma" w:cs="Tahoma"/>
          <w:sz w:val="24"/>
          <w:szCs w:val="20"/>
        </w:rPr>
        <w:t xml:space="preserve"> uygun sözcükleri yazarak cümleleri tamamlayınız.</w:t>
      </w:r>
      <w:r w:rsidR="002D2DF2" w:rsidRPr="000F6D0F">
        <w:rPr>
          <w:rFonts w:ascii="Tahoma" w:eastAsia="Calibri" w:hAnsi="Tahoma" w:cs="Tahoma"/>
          <w:sz w:val="24"/>
          <w:szCs w:val="20"/>
        </w:rPr>
        <w:t xml:space="preserve"> (</w:t>
      </w:r>
      <w:r w:rsidR="000A4631" w:rsidRPr="000F6D0F">
        <w:rPr>
          <w:rFonts w:ascii="Tahoma" w:eastAsia="Calibri" w:hAnsi="Tahoma" w:cs="Tahoma"/>
          <w:color w:val="FF0000"/>
          <w:sz w:val="24"/>
          <w:szCs w:val="20"/>
        </w:rPr>
        <w:t>2</w:t>
      </w:r>
      <w:r w:rsidR="00E000BD">
        <w:rPr>
          <w:rFonts w:ascii="Tahoma" w:eastAsia="Calibri" w:hAnsi="Tahoma" w:cs="Tahoma"/>
          <w:color w:val="FF0000"/>
          <w:sz w:val="24"/>
          <w:szCs w:val="20"/>
        </w:rPr>
        <w:t>’şer</w:t>
      </w:r>
      <w:r w:rsidR="002D2DF2" w:rsidRPr="000F6D0F">
        <w:rPr>
          <w:rFonts w:ascii="Tahoma" w:eastAsia="Calibri" w:hAnsi="Tahoma" w:cs="Tahoma"/>
          <w:color w:val="FF0000"/>
          <w:sz w:val="24"/>
          <w:szCs w:val="20"/>
        </w:rPr>
        <w:t xml:space="preserve"> Puan</w:t>
      </w:r>
      <w:r w:rsidR="002D2DF2" w:rsidRPr="000F6D0F">
        <w:rPr>
          <w:rFonts w:ascii="Tahoma" w:eastAsia="Calibri" w:hAnsi="Tahoma" w:cs="Tahoma"/>
          <w:sz w:val="24"/>
          <w:szCs w:val="20"/>
        </w:rPr>
        <w:t>)</w:t>
      </w:r>
    </w:p>
    <w:p w:rsidR="00E95F84" w:rsidRPr="00903687" w:rsidRDefault="006D0B92" w:rsidP="00E95F84">
      <w:pPr>
        <w:pStyle w:val="ListeParagraf"/>
        <w:spacing w:after="0" w:line="240" w:lineRule="auto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6" style="position:absolute;left:0;text-align:left;margin-left:439.05pt;margin-top:9.15pt;width:90.95pt;height:22.55pt;z-index:252951552" filled="f" strokecolor="#002060" strokeweight="1.25pt">
            <v:textbox style="mso-next-textbox:#_x0000_s2026">
              <w:txbxContent>
                <w:p w:rsidR="00475174" w:rsidRPr="005E3057" w:rsidRDefault="00270F86" w:rsidP="005B251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nüfus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artışı</w:t>
                  </w:r>
                </w:p>
                <w:p w:rsidR="00475174" w:rsidRPr="002F07EE" w:rsidRDefault="00475174" w:rsidP="00475174"/>
              </w:txbxContent>
            </v:textbox>
          </v:rect>
        </w:pict>
      </w:r>
      <w:r w:rsidRPr="006D0B92">
        <w:rPr>
          <w:rFonts w:ascii="Tahoma" w:hAnsi="Tahoma" w:cs="Tahoma"/>
          <w:noProof/>
          <w:lang w:eastAsia="tr-TR"/>
        </w:rPr>
        <w:pict>
          <v:rect id="_x0000_s10336" style="position:absolute;left:0;text-align:left;margin-left:335.9pt;margin-top:9.15pt;width:90.95pt;height:22.55pt;z-index:253088768" filled="f" strokecolor="#002060" strokeweight="1.25pt">
            <v:textbox style="mso-next-textbox:#_x0000_s10336">
              <w:txbxContent>
                <w:p w:rsidR="00E756A8" w:rsidRPr="005E3057" w:rsidRDefault="001954E4" w:rsidP="00E756A8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ağaç</w:t>
                  </w:r>
                  <w:proofErr w:type="gramEnd"/>
                </w:p>
                <w:p w:rsidR="00E756A8" w:rsidRPr="002F07EE" w:rsidRDefault="00E756A8" w:rsidP="00E756A8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4" style="position:absolute;left:0;text-align:left;margin-left:233.85pt;margin-top:9.15pt;width:89.55pt;height:21.9pt;z-index:252949504" filled="f" strokecolor="#002060" strokeweight="1.25pt">
            <v:textbox style="mso-next-textbox:#_x0000_s2024">
              <w:txbxContent>
                <w:p w:rsidR="00475174" w:rsidRPr="005E3057" w:rsidRDefault="00270F86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yetersiz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2023" style="position:absolute;left:0;text-align:left;margin-left:131.1pt;margin-top:9.15pt;width:90.3pt;height:21.9pt;z-index:252948480" filled="f" strokecolor="#002060" strokeweight="1.25pt">
            <v:textbox style="mso-next-textbox:#_x0000_s2023">
              <w:txbxContent>
                <w:p w:rsidR="00475174" w:rsidRPr="005E3057" w:rsidRDefault="001954E4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  <w:r w:rsidRPr="006D0B92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2022" style="position:absolute;left:0;text-align:left;margin-left:26.85pt;margin-top:9.15pt;width:91.8pt;height:21.9pt;z-index:252947456" filled="f" strokecolor="#002060" strokeweight="1.25pt">
            <v:textbox style="mso-next-textbox:#_x0000_s2022">
              <w:txbxContent>
                <w:p w:rsidR="00475174" w:rsidRPr="005E3057" w:rsidRDefault="00270F86" w:rsidP="0047517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işitme</w:t>
                  </w:r>
                  <w:proofErr w:type="gramEnd"/>
                </w:p>
                <w:p w:rsidR="00475174" w:rsidRPr="002F07EE" w:rsidRDefault="00475174" w:rsidP="00475174"/>
              </w:txbxContent>
            </v:textbox>
          </v:rect>
        </w:pict>
      </w:r>
    </w:p>
    <w:p w:rsidR="00903687" w:rsidRPr="000F6D0F" w:rsidRDefault="00903687" w:rsidP="00903687">
      <w:pPr>
        <w:pStyle w:val="ListeParagraf"/>
        <w:spacing w:after="0" w:line="240" w:lineRule="auto"/>
        <w:rPr>
          <w:rFonts w:ascii="Tahoma" w:hAnsi="Tahoma" w:cs="Tahoma"/>
          <w:sz w:val="24"/>
          <w:szCs w:val="20"/>
        </w:rPr>
      </w:pPr>
    </w:p>
    <w:p w:rsidR="00475174" w:rsidRDefault="006D0B92" w:rsidP="00475174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 w:rsidRPr="006D0B92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302" style="position:absolute;left:0;text-align:left;margin-left:439.2pt;margin-top:8.05pt;width:91.8pt;height:21.9pt;z-index:253051904" filled="f" strokecolor="#002060" strokeweight="1.25pt">
            <v:textbox style="mso-next-textbox:#_x0000_s10302">
              <w:txbxContent>
                <w:p w:rsidR="00212536" w:rsidRPr="005E3057" w:rsidRDefault="001954E4" w:rsidP="00212536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anahtar</w:t>
                  </w:r>
                  <w:proofErr w:type="gramEnd"/>
                </w:p>
                <w:p w:rsidR="00212536" w:rsidRPr="002F07EE" w:rsidRDefault="00212536" w:rsidP="00212536"/>
              </w:txbxContent>
            </v:textbox>
          </v:rect>
        </w:pict>
      </w:r>
      <w:r w:rsidRPr="006D0B92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7" style="position:absolute;left:0;text-align:left;margin-left:300.45pt;margin-top:8.05pt;width:91.8pt;height:21.9pt;z-index:252997632" filled="f" strokecolor="#002060" strokeweight="1.25pt">
            <v:textbox style="mso-next-textbox:#_x0000_s10257">
              <w:txbxContent>
                <w:p w:rsidR="00102BFD" w:rsidRPr="005E3057" w:rsidRDefault="005A5916" w:rsidP="00B652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küçük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tanecikli</w:t>
                  </w:r>
                </w:p>
                <w:p w:rsidR="00102BFD" w:rsidRPr="002F07EE" w:rsidRDefault="00102BFD" w:rsidP="00102BFD"/>
              </w:txbxContent>
            </v:textbox>
          </v:rect>
        </w:pict>
      </w:r>
      <w:r w:rsidRPr="006D0B92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6" style="position:absolute;left:0;text-align:left;margin-left:162.15pt;margin-top:8.05pt;width:91.8pt;height:21.9pt;z-index:252996608" filled="f" strokecolor="#002060" strokeweight="1.25pt">
            <v:textbox style="mso-next-textbox:#_x0000_s10256">
              <w:txbxContent>
                <w:p w:rsidR="00102BFD" w:rsidRPr="005E3057" w:rsidRDefault="001954E4" w:rsidP="00102BF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elektrik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devresi</w:t>
                  </w:r>
                </w:p>
                <w:p w:rsidR="00102BFD" w:rsidRPr="002F07EE" w:rsidRDefault="00102BFD" w:rsidP="00102BFD"/>
              </w:txbxContent>
            </v:textbox>
          </v:rect>
        </w:pict>
      </w:r>
      <w:r w:rsidRPr="006D0B92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255" style="position:absolute;left:0;text-align:left;margin-left:26.85pt;margin-top:8.05pt;width:91.8pt;height:21.9pt;z-index:252995584" filled="f" strokecolor="#002060" strokeweight="1.25pt">
            <v:textbox style="mso-next-textbox:#_x0000_s10255">
              <w:txbxContent>
                <w:p w:rsidR="00102BFD" w:rsidRPr="005E3057" w:rsidRDefault="001954E4" w:rsidP="00102BF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ekonomisine</w:t>
                  </w:r>
                  <w:proofErr w:type="gramEnd"/>
                </w:p>
                <w:p w:rsidR="00102BFD" w:rsidRPr="002F07EE" w:rsidRDefault="00102BFD" w:rsidP="00102BFD"/>
              </w:txbxContent>
            </v:textbox>
          </v:rect>
        </w:pict>
      </w:r>
    </w:p>
    <w:p w:rsidR="00102BFD" w:rsidRDefault="00102BFD" w:rsidP="008B49A3">
      <w:pPr>
        <w:rPr>
          <w:rFonts w:ascii="Tahoma" w:hAnsi="Tahoma" w:cs="Tahoma"/>
          <w:color w:val="C00000"/>
          <w:sz w:val="32"/>
        </w:rPr>
      </w:pPr>
    </w:p>
    <w:p w:rsidR="00475174" w:rsidRPr="00307489" w:rsidRDefault="00270F86" w:rsidP="00307489">
      <w:pPr>
        <w:pStyle w:val="ListeParagraf"/>
        <w:numPr>
          <w:ilvl w:val="0"/>
          <w:numId w:val="6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Aşırı ışıkta ya da </w:t>
      </w:r>
      <w:proofErr w:type="gramStart"/>
      <w:r>
        <w:rPr>
          <w:rFonts w:ascii="Tahoma" w:eastAsia="Calibri" w:hAnsi="Tahoma" w:cs="Tahoma"/>
          <w:szCs w:val="20"/>
        </w:rPr>
        <w:t>.......................</w:t>
      </w:r>
      <w:proofErr w:type="gramEnd"/>
      <w:r w:rsidR="001F64A7"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ışıkta</w:t>
      </w:r>
      <w:proofErr w:type="gramEnd"/>
      <w:r>
        <w:rPr>
          <w:rFonts w:ascii="Tahoma" w:eastAsia="Calibri" w:hAnsi="Tahoma" w:cs="Tahoma"/>
          <w:szCs w:val="20"/>
        </w:rPr>
        <w:t xml:space="preserve"> görmemiz daha zor olur.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307489" w:rsidRDefault="00270F86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Gürültülü ortamlarda bulunma kalıcı veya geçici ...................... bozukluklarına neden olur.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307489" w:rsidRDefault="00270F86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proofErr w:type="gramStart"/>
      <w:r>
        <w:rPr>
          <w:rFonts w:ascii="Tahoma" w:eastAsia="Calibri" w:hAnsi="Tahoma" w:cs="Tahoma"/>
          <w:szCs w:val="20"/>
        </w:rPr>
        <w:t>.................................</w:t>
      </w:r>
      <w:proofErr w:type="gramEnd"/>
      <w:r>
        <w:rPr>
          <w:rFonts w:ascii="Tahoma" w:eastAsia="Calibri" w:hAnsi="Tahoma" w:cs="Tahoma"/>
          <w:szCs w:val="20"/>
        </w:rPr>
        <w:t>ile birlikte kaynakların kullanımı da artmıştır.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475174" w:rsidRPr="00531258" w:rsidRDefault="001954E4" w:rsidP="00531258">
      <w:pPr>
        <w:pStyle w:val="ListeParagraf"/>
        <w:numPr>
          <w:ilvl w:val="0"/>
          <w:numId w:val="6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Evimizde, okulumuzda ve aydınlatmanın olduğu her yerde </w:t>
      </w:r>
      <w:proofErr w:type="gramStart"/>
      <w:r>
        <w:rPr>
          <w:rFonts w:ascii="Tahoma" w:eastAsia="Calibri" w:hAnsi="Tahoma" w:cs="Tahoma"/>
          <w:szCs w:val="20"/>
        </w:rPr>
        <w:t>................................</w:t>
      </w:r>
      <w:proofErr w:type="gramEnd"/>
      <w:r>
        <w:rPr>
          <w:rFonts w:ascii="Tahoma" w:eastAsia="Calibri" w:hAnsi="Tahoma" w:cs="Tahoma"/>
          <w:szCs w:val="20"/>
        </w:rPr>
        <w:t>bulunur.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590F80" w:rsidRPr="00307489" w:rsidRDefault="001954E4" w:rsidP="00307489">
      <w:pPr>
        <w:pStyle w:val="ListeParagraf"/>
        <w:numPr>
          <w:ilvl w:val="0"/>
          <w:numId w:val="17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Uygun aydınlatma ........................ yapmamızı sağlar.</w:t>
      </w:r>
    </w:p>
    <w:p w:rsidR="00475174" w:rsidRPr="00307489" w:rsidRDefault="00475174" w:rsidP="00307489">
      <w:pPr>
        <w:pStyle w:val="ListeParagraf"/>
        <w:spacing w:line="276" w:lineRule="auto"/>
        <w:rPr>
          <w:rFonts w:ascii="Tahoma" w:hAnsi="Tahoma" w:cs="Tahoma"/>
          <w:noProof/>
          <w:lang w:eastAsia="tr-TR"/>
        </w:rPr>
      </w:pPr>
    </w:p>
    <w:p w:rsidR="00D6764C" w:rsidRPr="00307489" w:rsidRDefault="001954E4" w:rsidP="00307489">
      <w:pPr>
        <w:pStyle w:val="ListeParagraf"/>
        <w:numPr>
          <w:ilvl w:val="0"/>
          <w:numId w:val="6"/>
        </w:numPr>
        <w:spacing w:after="0" w:line="276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Ses yalıtımı için yol kenarlarına </w:t>
      </w:r>
      <w:proofErr w:type="gramStart"/>
      <w:r>
        <w:rPr>
          <w:rFonts w:ascii="Tahoma" w:hAnsi="Tahoma" w:cs="Tahoma"/>
          <w:szCs w:val="20"/>
        </w:rPr>
        <w:t>...........................</w:t>
      </w:r>
      <w:proofErr w:type="gramEnd"/>
      <w:r>
        <w:rPr>
          <w:rFonts w:ascii="Tahoma" w:hAnsi="Tahoma" w:cs="Tahoma"/>
          <w:szCs w:val="20"/>
        </w:rPr>
        <w:t>dikilmelidir.</w:t>
      </w:r>
    </w:p>
    <w:p w:rsidR="00D6764C" w:rsidRPr="00307489" w:rsidRDefault="00D6764C" w:rsidP="00307489">
      <w:pPr>
        <w:spacing w:after="0" w:line="276" w:lineRule="auto"/>
        <w:ind w:left="360"/>
        <w:rPr>
          <w:rFonts w:ascii="Tahoma" w:hAnsi="Tahoma" w:cs="Tahoma"/>
          <w:szCs w:val="20"/>
        </w:rPr>
      </w:pPr>
    </w:p>
    <w:p w:rsidR="0022638A" w:rsidRDefault="009A79B2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Evimizde ve okulumuzdaki cihazları çalıştırmak için .......</w:t>
      </w:r>
      <w:r w:rsidR="001954E4">
        <w:rPr>
          <w:rFonts w:ascii="Tahoma" w:hAnsi="Tahoma" w:cs="Tahoma"/>
          <w:noProof/>
          <w:lang w:eastAsia="tr-TR"/>
        </w:rPr>
        <w:t>..</w:t>
      </w:r>
      <w:r>
        <w:rPr>
          <w:rFonts w:ascii="Tahoma" w:hAnsi="Tahoma" w:cs="Tahoma"/>
          <w:noProof/>
          <w:lang w:eastAsia="tr-TR"/>
        </w:rPr>
        <w:t>..................... kullanılır.</w:t>
      </w:r>
    </w:p>
    <w:p w:rsidR="00212536" w:rsidRPr="00212536" w:rsidRDefault="00212536" w:rsidP="00212536">
      <w:pPr>
        <w:pStyle w:val="ListeParagraf"/>
        <w:rPr>
          <w:rFonts w:ascii="Tahoma" w:hAnsi="Tahoma" w:cs="Tahoma"/>
          <w:noProof/>
          <w:lang w:eastAsia="tr-TR"/>
        </w:rPr>
      </w:pPr>
    </w:p>
    <w:p w:rsidR="00212536" w:rsidRDefault="001954E4" w:rsidP="00307489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Geri dönüşüm</w:t>
      </w:r>
      <w:r w:rsidR="00552C5A">
        <w:rPr>
          <w:rFonts w:ascii="Tahoma" w:hAnsi="Tahoma" w:cs="Tahoma"/>
          <w:noProof/>
          <w:lang w:eastAsia="tr-TR"/>
        </w:rPr>
        <w:t>,</w:t>
      </w:r>
      <w:r>
        <w:rPr>
          <w:rFonts w:ascii="Tahoma" w:hAnsi="Tahoma" w:cs="Tahoma"/>
          <w:noProof/>
          <w:lang w:eastAsia="tr-TR"/>
        </w:rPr>
        <w:t xml:space="preserve"> ülke ........................ katkı sağlar.</w:t>
      </w:r>
    </w:p>
    <w:p w:rsidR="002A4E97" w:rsidRPr="002A4E97" w:rsidRDefault="002A4E97" w:rsidP="002A4E97">
      <w:pPr>
        <w:pStyle w:val="ListeParagraf"/>
        <w:rPr>
          <w:rFonts w:ascii="Tahoma" w:hAnsi="Tahoma" w:cs="Tahoma"/>
          <w:noProof/>
          <w:lang w:eastAsia="tr-TR"/>
        </w:rPr>
      </w:pPr>
    </w:p>
    <w:p w:rsidR="006C2B72" w:rsidRDefault="001954E4" w:rsidP="00192B83">
      <w:pPr>
        <w:pStyle w:val="ListeParagraf"/>
        <w:numPr>
          <w:ilvl w:val="0"/>
          <w:numId w:val="6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lastRenderedPageBreak/>
        <w:t>......................., devre elektriğin geçişini kontrol eder.</w:t>
      </w:r>
    </w:p>
    <w:p w:rsidR="00C1036F" w:rsidRDefault="00C1036F" w:rsidP="00C1036F">
      <w:pPr>
        <w:spacing w:line="276" w:lineRule="auto"/>
        <w:rPr>
          <w:rFonts w:ascii="Tahoma" w:hAnsi="Tahoma" w:cs="Tahoma"/>
          <w:noProof/>
          <w:lang w:eastAsia="tr-TR"/>
        </w:rPr>
      </w:pPr>
    </w:p>
    <w:p w:rsidR="00C1036F" w:rsidRPr="00C1036F" w:rsidRDefault="00C1036F" w:rsidP="00C1036F">
      <w:pPr>
        <w:spacing w:line="276" w:lineRule="auto"/>
        <w:rPr>
          <w:rFonts w:ascii="Tahoma" w:hAnsi="Tahoma" w:cs="Tahoma"/>
          <w:noProof/>
          <w:lang w:eastAsia="tr-TR"/>
        </w:rPr>
        <w:sectPr w:rsidR="00C1036F" w:rsidRPr="00C1036F" w:rsidSect="00193AF2">
          <w:headerReference w:type="even" r:id="rId9"/>
          <w:headerReference w:type="default" r:id="rId10"/>
          <w:headerReference w:type="first" r:id="rId11"/>
          <w:pgSz w:w="11906" w:h="16838" w:code="9"/>
          <w:pgMar w:top="284" w:right="567" w:bottom="284" w:left="567" w:header="709" w:footer="709" w:gutter="0"/>
          <w:cols w:space="708"/>
          <w:docGrid w:linePitch="360"/>
        </w:sectPr>
      </w:pPr>
    </w:p>
    <w:p w:rsidR="00194730" w:rsidRDefault="00194730" w:rsidP="00EA538F">
      <w:pPr>
        <w:spacing w:after="0" w:line="240" w:lineRule="atLeast"/>
        <w:rPr>
          <w:rFonts w:ascii="Tahoma" w:hAnsi="Tahoma" w:cs="Tahoma"/>
          <w:sz w:val="24"/>
        </w:rPr>
      </w:pPr>
    </w:p>
    <w:p w:rsidR="008659A9" w:rsidRDefault="008659A9" w:rsidP="00EA538F">
      <w:pPr>
        <w:spacing w:after="0" w:line="240" w:lineRule="atLeast"/>
        <w:rPr>
          <w:rFonts w:ascii="Tahoma" w:hAnsi="Tahoma" w:cs="Tahoma"/>
          <w:sz w:val="24"/>
        </w:rPr>
      </w:pPr>
    </w:p>
    <w:p w:rsidR="004E2449" w:rsidRDefault="00B637A6" w:rsidP="00EA538F">
      <w:pPr>
        <w:spacing w:after="0" w:line="240" w:lineRule="atLeast"/>
        <w:rPr>
          <w:rFonts w:ascii="Tahoma" w:hAnsi="Tahoma" w:cs="Tahoma"/>
          <w:sz w:val="24"/>
        </w:rPr>
      </w:pPr>
      <w:r w:rsidRPr="006D0B92">
        <w:rPr>
          <w:rFonts w:ascii="Tahoma" w:hAnsi="Tahoma" w:cs="Tahoma"/>
          <w:noProof/>
          <w:sz w:val="28"/>
          <w:szCs w:val="24"/>
          <w:lang w:eastAsia="tr-TR"/>
        </w:rPr>
        <w:pict>
          <v:roundrect id="_x0000_s1210" style="position:absolute;margin-left:-19.8pt;margin-top:7.2pt;width:32.7pt;height:22.5pt;z-index:2518855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210">
              <w:txbxContent>
                <w:p w:rsidR="00D970AD" w:rsidRPr="00E617D2" w:rsidRDefault="00D970AD" w:rsidP="00922DF1">
                  <w:pPr>
                    <w:jc w:val="center"/>
                    <w:rPr>
                      <w:sz w:val="24"/>
                      <w:szCs w:val="24"/>
                    </w:rPr>
                  </w:pPr>
                  <w:r w:rsidRPr="00E617D2"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roundrect>
        </w:pict>
      </w:r>
      <w:r w:rsidR="006D0B92" w:rsidRPr="006D0B92">
        <w:rPr>
          <w:bCs/>
          <w:noProof/>
          <w:szCs w:val="20"/>
        </w:rPr>
        <w:pict>
          <v:roundrect id="_x0000_s1765" style="position:absolute;margin-left:269.65pt;margin-top:8.5pt;width:32.7pt;height:22.5pt;z-index:25261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765">
              <w:txbxContent>
                <w:p w:rsidR="00D970AD" w:rsidRPr="00E617D2" w:rsidRDefault="002A4188" w:rsidP="00F1044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xbxContent>
            </v:textbox>
          </v:roundrect>
        </w:pict>
      </w:r>
    </w:p>
    <w:p w:rsidR="00C1289F" w:rsidRDefault="006D0B92" w:rsidP="00194730">
      <w:pPr>
        <w:spacing w:after="0"/>
        <w:rPr>
          <w:rFonts w:ascii="Tahoma" w:hAnsi="Tahoma" w:cs="Tahoma"/>
          <w:szCs w:val="24"/>
        </w:rPr>
      </w:pPr>
      <w:r w:rsidRPr="006D0B92">
        <w:rPr>
          <w:rFonts w:ascii="Tahoma" w:hAnsi="Tahoma" w:cs="Tahoma"/>
          <w:noProof/>
          <w:sz w:val="24"/>
          <w:szCs w:val="24"/>
        </w:rPr>
        <w:pict>
          <v:shape id="_x0000_s2011" type="#_x0000_t202" style="position:absolute;margin-left:81.15pt;margin-top:15.25pt;width:36.75pt;height:13.7pt;z-index:252936192" stroked="f">
            <v:textbox style="mso-next-textbox:#_x0000_s2011" inset="0,0,0,0">
              <w:txbxContent>
                <w:p w:rsidR="006576EC" w:rsidRPr="00B93EC1" w:rsidRDefault="006576EC" w:rsidP="006576E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B93EC1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37A6">
        <w:rPr>
          <w:rFonts w:ascii="Tahoma" w:hAnsi="Tahoma" w:cs="Tahoma"/>
          <w:szCs w:val="24"/>
        </w:rPr>
        <w:t xml:space="preserve">     </w:t>
      </w:r>
      <w:r w:rsidR="00307DD6">
        <w:rPr>
          <w:rFonts w:ascii="Tahoma" w:hAnsi="Tahoma" w:cs="Tahoma"/>
          <w:szCs w:val="24"/>
        </w:rPr>
        <w:t xml:space="preserve">Işık kirliliği ile ilgili verilen ifadelerden hangisi </w:t>
      </w:r>
      <w:r w:rsidR="00307DD6" w:rsidRPr="00307DD6">
        <w:rPr>
          <w:rFonts w:ascii="Tahoma" w:hAnsi="Tahoma" w:cs="Tahoma"/>
          <w:szCs w:val="24"/>
          <w:u w:val="single"/>
        </w:rPr>
        <w:t>yanlıştır</w:t>
      </w:r>
      <w:r w:rsidR="00307DD6">
        <w:rPr>
          <w:rFonts w:ascii="Tahoma" w:hAnsi="Tahoma" w:cs="Tahoma"/>
          <w:szCs w:val="24"/>
        </w:rPr>
        <w:t>?</w:t>
      </w:r>
    </w:p>
    <w:p w:rsidR="00E21B7E" w:rsidRPr="004A50CB" w:rsidRDefault="00E21B7E" w:rsidP="00194730">
      <w:pPr>
        <w:spacing w:after="0"/>
        <w:rPr>
          <w:rFonts w:ascii="Tahoma" w:hAnsi="Tahoma" w:cs="Tahoma"/>
          <w:szCs w:val="24"/>
        </w:rPr>
      </w:pPr>
    </w:p>
    <w:p w:rsidR="00A54490" w:rsidRDefault="00307DD6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Doğal hayatı olumsuz yönde etkiler.</w:t>
      </w:r>
    </w:p>
    <w:p w:rsidR="00E21B7E" w:rsidRDefault="00307DD6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Bazı hayvanların yollarını şaşırmasına neden olur.</w:t>
      </w:r>
    </w:p>
    <w:p w:rsidR="00E21B7E" w:rsidRDefault="00307DD6" w:rsidP="00194730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Işık kirliliği insan sağlığını etkilemez.</w:t>
      </w:r>
    </w:p>
    <w:p w:rsidR="00E21B7E" w:rsidRPr="004F5598" w:rsidRDefault="00307DD6" w:rsidP="005F59B3">
      <w:pPr>
        <w:pStyle w:val="ListeParagraf"/>
        <w:numPr>
          <w:ilvl w:val="0"/>
          <w:numId w:val="19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Ülke ekonomisine büyük zarar verir.</w:t>
      </w:r>
    </w:p>
    <w:p w:rsidR="00E5291C" w:rsidRDefault="00B637A6" w:rsidP="005F59B3">
      <w:pPr>
        <w:pStyle w:val="AralkYok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>
          <v:roundrect id="_x0000_s1375" style="position:absolute;margin-left:-19.05pt;margin-top:6.2pt;width:32.7pt;height:22.5pt;z-index:2520985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375">
              <w:txbxContent>
                <w:p w:rsidR="00D970AD" w:rsidRPr="00E617D2" w:rsidRDefault="00D970AD" w:rsidP="003623D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</w:p>
    <w:p w:rsidR="004F5598" w:rsidRDefault="006D0B92" w:rsidP="004F5598">
      <w:pPr>
        <w:pStyle w:val="AralkYok"/>
        <w:spacing w:line="276" w:lineRule="auto"/>
        <w:rPr>
          <w:rFonts w:ascii="Tahoma" w:hAnsi="Tahoma" w:cs="Tahoma"/>
          <w:bCs/>
        </w:rPr>
      </w:pPr>
      <w:r w:rsidRPr="006D0B92">
        <w:rPr>
          <w:rFonts w:ascii="Tahoma" w:hAnsi="Tahoma" w:cs="Tahoma"/>
          <w:bCs/>
          <w:noProof/>
          <w:sz w:val="24"/>
          <w:lang w:eastAsia="en-US"/>
        </w:rPr>
        <w:pict>
          <v:shape id="_x0000_s2012" type="#_x0000_t202" style="position:absolute;margin-left:228.9pt;margin-top:.7pt;width:36.75pt;height:13.5pt;z-index:252937216" stroked="f">
            <v:textbox style="mso-next-textbox:#_x0000_s2012" inset="0,0,0,0">
              <w:txbxContent>
                <w:p w:rsidR="00503A7D" w:rsidRPr="00937AA3" w:rsidRDefault="00503A7D" w:rsidP="00503A7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37A6">
        <w:rPr>
          <w:rFonts w:ascii="Tahoma" w:hAnsi="Tahoma" w:cs="Tahoma"/>
          <w:bCs/>
        </w:rPr>
        <w:t xml:space="preserve">     </w:t>
      </w:r>
      <w:r w:rsidR="004F5598">
        <w:rPr>
          <w:rFonts w:ascii="Tahoma" w:hAnsi="Tahoma" w:cs="Tahoma"/>
          <w:bCs/>
        </w:rPr>
        <w:t xml:space="preserve">Aşağıdakilerden hangisi ses kirliliğinin insan yaşamına olan olumsuz etkilerinden biri </w:t>
      </w:r>
      <w:r w:rsidR="004F5598" w:rsidRPr="00881A7B">
        <w:rPr>
          <w:rFonts w:ascii="Tahoma" w:hAnsi="Tahoma" w:cs="Tahoma"/>
          <w:bCs/>
          <w:u w:val="single"/>
        </w:rPr>
        <w:t>değildir</w:t>
      </w:r>
      <w:r w:rsidR="004F5598">
        <w:rPr>
          <w:rFonts w:ascii="Tahoma" w:hAnsi="Tahoma" w:cs="Tahoma"/>
          <w:bCs/>
        </w:rPr>
        <w:t>?</w:t>
      </w:r>
    </w:p>
    <w:p w:rsidR="004F5598" w:rsidRDefault="004F5598" w:rsidP="004F5598">
      <w:pPr>
        <w:pStyle w:val="AralkYok"/>
        <w:spacing w:line="276" w:lineRule="auto"/>
        <w:rPr>
          <w:rFonts w:ascii="Tahoma" w:hAnsi="Tahoma" w:cs="Tahoma"/>
          <w:bCs/>
        </w:rPr>
      </w:pPr>
    </w:p>
    <w:p w:rsidR="004F5598" w:rsidRDefault="004F5598" w:rsidP="004F5598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Baş ağrısı ve sinir bozukluğu</w:t>
      </w:r>
    </w:p>
    <w:p w:rsidR="004F5598" w:rsidRDefault="004F5598" w:rsidP="004F5598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Geçici ya da sürekli işitme kaybı</w:t>
      </w:r>
    </w:p>
    <w:p w:rsidR="004F5598" w:rsidRDefault="004F5598" w:rsidP="004F5598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Rahatsızlık, tedirginlik ve algıma güçlüğü</w:t>
      </w:r>
    </w:p>
    <w:p w:rsidR="004F5598" w:rsidRDefault="004F5598" w:rsidP="004F5598">
      <w:pPr>
        <w:pStyle w:val="AralkYok"/>
        <w:numPr>
          <w:ilvl w:val="0"/>
          <w:numId w:val="42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İş veriminin artması</w:t>
      </w:r>
    </w:p>
    <w:p w:rsidR="004A50CB" w:rsidRDefault="004A50CB" w:rsidP="004F5598">
      <w:pPr>
        <w:spacing w:after="0"/>
        <w:rPr>
          <w:rFonts w:ascii="Tahoma" w:hAnsi="Tahoma" w:cs="Tahoma"/>
          <w:sz w:val="24"/>
          <w:szCs w:val="24"/>
        </w:rPr>
      </w:pPr>
    </w:p>
    <w:p w:rsidR="003B4F6D" w:rsidRDefault="006D0B92" w:rsidP="00873B6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6D0B92">
        <w:rPr>
          <w:rFonts w:ascii="ALFABET98" w:hAnsi="ALFABET98"/>
          <w:noProof/>
          <w:szCs w:val="24"/>
          <w:lang w:eastAsia="tr-TR"/>
        </w:rPr>
        <w:pict>
          <v:roundrect id="_x0000_s1376" style="position:absolute;margin-left:-19.05pt;margin-top:3.3pt;width:32.7pt;height:22.5pt;z-index:2520995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376">
              <w:txbxContent>
                <w:p w:rsidR="00D970AD" w:rsidRPr="00E617D2" w:rsidRDefault="00D970AD" w:rsidP="003623D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roundrect>
        </w:pict>
      </w:r>
    </w:p>
    <w:p w:rsidR="004F5598" w:rsidRDefault="004F5598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F5598" w:rsidRPr="004A50CB" w:rsidRDefault="004F5598" w:rsidP="004F5598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Ülke ekonomisine katkı sağlar.</w:t>
      </w:r>
    </w:p>
    <w:p w:rsidR="004F5598" w:rsidRPr="004A50CB" w:rsidRDefault="00B637A6" w:rsidP="004F5598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 w:rsidRPr="006D0B92">
        <w:rPr>
          <w:rFonts w:ascii="Tahoma" w:hAnsi="Tahoma" w:cs="Tahoma"/>
          <w:noProof/>
          <w:sz w:val="24"/>
        </w:rPr>
        <w:pict>
          <v:roundrect id="_x0000_s10361" style="position:absolute;left:0;text-align:left;margin-left:268.9pt;margin-top:10.75pt;width:33.45pt;height:21.45pt;z-index:2531328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61">
              <w:txbxContent>
                <w:p w:rsidR="000A5AA0" w:rsidRPr="003E2B26" w:rsidRDefault="000A5AA0" w:rsidP="000A5AA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xbxContent>
            </v:textbox>
          </v:roundrect>
        </w:pict>
      </w:r>
      <w:r w:rsidR="004F5598">
        <w:rPr>
          <w:rFonts w:ascii="Tahoma" w:hAnsi="Tahoma" w:cs="Tahoma"/>
          <w:szCs w:val="24"/>
        </w:rPr>
        <w:t>Çöplere giden atık miktarında azalma olur.</w:t>
      </w:r>
    </w:p>
    <w:p w:rsidR="004F5598" w:rsidRDefault="004F5598" w:rsidP="004F5598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Bitkilerin yok olmasına neden olur.</w:t>
      </w:r>
    </w:p>
    <w:p w:rsidR="004F5598" w:rsidRPr="004A50CB" w:rsidRDefault="004F5598" w:rsidP="004F5598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Ham madde ihtiyacını karşılar.</w:t>
      </w:r>
    </w:p>
    <w:p w:rsidR="004F5598" w:rsidRPr="004A50CB" w:rsidRDefault="006D0B92" w:rsidP="004F5598">
      <w:pPr>
        <w:pStyle w:val="AralkYok"/>
        <w:rPr>
          <w:rFonts w:ascii="Tahoma" w:hAnsi="Tahoma" w:cs="Tahoma"/>
          <w:bCs/>
        </w:rPr>
      </w:pPr>
      <w:r w:rsidRPr="006D0B92">
        <w:rPr>
          <w:rFonts w:ascii="Tahoma" w:eastAsiaTheme="minorHAnsi" w:hAnsi="Tahoma" w:cs="Tahoma"/>
          <w:bCs/>
          <w:noProof/>
          <w:sz w:val="24"/>
          <w:lang w:eastAsia="en-US"/>
        </w:rPr>
        <w:pict>
          <v:shape id="_x0000_s10360" type="#_x0000_t202" style="position:absolute;margin-left:56.4pt;margin-top:15.05pt;width:36.75pt;height:15.05pt;z-index:253129728" stroked="f">
            <v:textbox style="mso-next-textbox:#_x0000_s10360" inset="0,0,0,0">
              <w:txbxContent>
                <w:p w:rsidR="004F5598" w:rsidRPr="00937AA3" w:rsidRDefault="004F5598" w:rsidP="004F559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4F5598">
        <w:rPr>
          <w:rFonts w:ascii="Tahoma" w:hAnsi="Tahoma" w:cs="Tahoma"/>
          <w:bCs/>
        </w:rPr>
        <w:t>Geri dönüşümle ilgili ifadelerden hangileri doğrudur?</w:t>
      </w:r>
    </w:p>
    <w:p w:rsidR="004F5598" w:rsidRDefault="004F5598" w:rsidP="004F5598">
      <w:pPr>
        <w:pStyle w:val="AralkYok"/>
        <w:rPr>
          <w:rFonts w:ascii="Tahoma" w:hAnsi="Tahoma" w:cs="Tahoma"/>
          <w:bCs/>
          <w:sz w:val="24"/>
        </w:rPr>
      </w:pPr>
    </w:p>
    <w:p w:rsidR="004F5598" w:rsidRDefault="004F5598" w:rsidP="004F5598">
      <w:pPr>
        <w:pStyle w:val="AralkYok"/>
        <w:numPr>
          <w:ilvl w:val="0"/>
          <w:numId w:val="12"/>
        </w:numPr>
        <w:spacing w:line="36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Yanız I             B</w:t>
      </w:r>
      <w:proofErr w:type="gramStart"/>
      <w:r>
        <w:rPr>
          <w:rFonts w:ascii="Tahoma" w:hAnsi="Tahoma" w:cs="Tahoma"/>
          <w:bCs/>
        </w:rPr>
        <w:t>)</w:t>
      </w:r>
      <w:proofErr w:type="gramEnd"/>
      <w:r>
        <w:rPr>
          <w:rFonts w:ascii="Tahoma" w:hAnsi="Tahoma" w:cs="Tahoma"/>
          <w:bCs/>
        </w:rPr>
        <w:t xml:space="preserve"> I,II, III</w:t>
      </w:r>
    </w:p>
    <w:p w:rsidR="004F5598" w:rsidRDefault="004F5598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C) I, II, IV             D) I</w:t>
      </w:r>
    </w:p>
    <w:p w:rsidR="004F5598" w:rsidRDefault="004F5598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8A0CE3" w:rsidRDefault="008A0CE3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936681" w:rsidRDefault="006D0B92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6D0B92">
        <w:rPr>
          <w:rFonts w:ascii="Tahoma" w:hAnsi="Tahoma" w:cs="Tahoma"/>
          <w:noProof/>
          <w:sz w:val="24"/>
          <w:szCs w:val="24"/>
        </w:rPr>
        <w:pict>
          <v:roundrect id="_x0000_s10337" style="position:absolute;margin-left:19.65pt;margin-top:8.2pt;width:236.25pt;height:51.75pt;z-index:253089792" arcsize="10923f" strokecolor="#823b0b [1605]" strokeweight="1.25pt">
            <v:textbox style="mso-next-textbox:#_x0000_s10337">
              <w:txbxContent>
                <w:p w:rsidR="004731BE" w:rsidRDefault="00552C5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 Devreye elektrik enerj</w:t>
                  </w:r>
                  <w:r w:rsidR="008A0CE3">
                    <w:rPr>
                      <w:rFonts w:ascii="Tahoma" w:hAnsi="Tahoma" w:cs="Tahoma"/>
                    </w:rPr>
                    <w:t>i</w:t>
                  </w:r>
                  <w:r>
                    <w:rPr>
                      <w:rFonts w:ascii="Tahoma" w:hAnsi="Tahoma" w:cs="Tahoma"/>
                    </w:rPr>
                    <w:t>si</w:t>
                  </w:r>
                  <w:bookmarkStart w:id="0" w:name="_GoBack"/>
                  <w:bookmarkEnd w:id="0"/>
                  <w:r w:rsidR="008A0CE3">
                    <w:rPr>
                      <w:rFonts w:ascii="Tahoma" w:hAnsi="Tahoma" w:cs="Tahoma"/>
                    </w:rPr>
                    <w:t xml:space="preserve"> ........... </w:t>
                  </w:r>
                  <w:proofErr w:type="gramStart"/>
                  <w:r w:rsidR="008A0CE3">
                    <w:rPr>
                      <w:rFonts w:ascii="Tahoma" w:hAnsi="Tahoma" w:cs="Tahoma"/>
                    </w:rPr>
                    <w:t>sağlar</w:t>
                  </w:r>
                  <w:proofErr w:type="gramEnd"/>
                  <w:r w:rsidR="008A0CE3">
                    <w:rPr>
                      <w:rFonts w:ascii="Tahoma" w:hAnsi="Tahoma" w:cs="Tahoma"/>
                    </w:rPr>
                    <w:t>.</w:t>
                  </w:r>
                </w:p>
                <w:p w:rsidR="00E21B7E" w:rsidRPr="004731BE" w:rsidRDefault="008A0CE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II.Devrede elektriğin iletimini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</w:t>
                  </w:r>
                  <w:proofErr w:type="gramEnd"/>
                  <w:r>
                    <w:rPr>
                      <w:rFonts w:ascii="Tahoma" w:hAnsi="Tahoma" w:cs="Tahoma"/>
                    </w:rPr>
                    <w:t>sağlar.</w:t>
                  </w:r>
                </w:p>
              </w:txbxContent>
            </v:textbox>
          </v:roundrect>
        </w:pict>
      </w:r>
    </w:p>
    <w:p w:rsidR="00936681" w:rsidRDefault="00936681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60130C" w:rsidRDefault="0060130C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936681" w:rsidRDefault="00936681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09274E" w:rsidRDefault="006D0B92" w:rsidP="004F55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6D0B92">
        <w:rPr>
          <w:rFonts w:ascii="Tahoma" w:hAnsi="Tahoma" w:cs="Tahoma"/>
          <w:bCs/>
          <w:noProof/>
        </w:rPr>
        <w:pict>
          <v:roundrect id="_x0000_s10346" style="position:absolute;margin-left:-18.3pt;margin-top:5.35pt;width:32.7pt;height:22.5pt;z-index:2531164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6">
              <w:txbxContent>
                <w:p w:rsidR="00EB3BDE" w:rsidRPr="00E617D2" w:rsidRDefault="00EB3BDE" w:rsidP="00EB3BD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</w:p>
    <w:p w:rsidR="00EB3BDE" w:rsidRDefault="006D0B92" w:rsidP="00EB3BDE">
      <w:pPr>
        <w:pStyle w:val="AralkYok"/>
        <w:spacing w:line="276" w:lineRule="auto"/>
        <w:rPr>
          <w:rFonts w:ascii="Tahoma" w:hAnsi="Tahoma" w:cs="Tahoma"/>
          <w:bCs/>
        </w:rPr>
      </w:pPr>
      <w:r w:rsidRPr="006D0B92">
        <w:rPr>
          <w:rFonts w:ascii="Tahoma" w:hAnsi="Tahoma" w:cs="Tahoma"/>
          <w:noProof/>
          <w:szCs w:val="24"/>
        </w:rPr>
        <w:pict>
          <v:shape id="_x0000_s10358" type="#_x0000_t202" style="position:absolute;margin-left:144.15pt;margin-top:15.6pt;width:36.75pt;height:15.05pt;z-index:253126656" stroked="f">
            <v:textbox style="mso-next-textbox:#_x0000_s10358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936681">
        <w:rPr>
          <w:rFonts w:ascii="Tahoma" w:hAnsi="Tahoma" w:cs="Tahoma"/>
          <w:bCs/>
        </w:rPr>
        <w:t xml:space="preserve">      Yukarıdaki cümlelerde noktalı yerlere sırasıyla hangi sözcükler getirilmelidir?</w:t>
      </w:r>
    </w:p>
    <w:p w:rsidR="008A0CE3" w:rsidRDefault="008A0CE3" w:rsidP="00EB3BDE">
      <w:pPr>
        <w:pStyle w:val="AralkYok"/>
        <w:spacing w:line="276" w:lineRule="auto"/>
        <w:rPr>
          <w:rFonts w:ascii="Tahoma" w:hAnsi="Tahoma" w:cs="Tahoma"/>
          <w:bCs/>
        </w:rPr>
      </w:pPr>
    </w:p>
    <w:p w:rsidR="00EB3BDE" w:rsidRDefault="008A0CE3" w:rsidP="008A0CE3">
      <w:pPr>
        <w:pStyle w:val="AralkYok"/>
        <w:numPr>
          <w:ilvl w:val="0"/>
          <w:numId w:val="39"/>
        </w:numPr>
        <w:spacing w:line="276" w:lineRule="auto"/>
        <w:rPr>
          <w:rFonts w:ascii="Tahoma" w:hAnsi="Tahoma" w:cs="Tahoma"/>
          <w:bCs/>
        </w:rPr>
      </w:pPr>
      <w:proofErr w:type="gramStart"/>
      <w:r>
        <w:rPr>
          <w:rFonts w:ascii="Tahoma" w:hAnsi="Tahoma" w:cs="Tahoma"/>
          <w:bCs/>
        </w:rPr>
        <w:t>ampul</w:t>
      </w:r>
      <w:proofErr w:type="gramEnd"/>
      <w:r>
        <w:rPr>
          <w:rFonts w:ascii="Tahoma" w:hAnsi="Tahoma" w:cs="Tahoma"/>
          <w:bCs/>
        </w:rPr>
        <w:t xml:space="preserve"> – duy             B) kablo – anahtar</w:t>
      </w:r>
    </w:p>
    <w:p w:rsidR="008A0CE3" w:rsidRPr="008A0CE3" w:rsidRDefault="008A0CE3" w:rsidP="008A0CE3">
      <w:pPr>
        <w:pStyle w:val="AralkYok"/>
        <w:spacing w:line="360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C) pil yatağı – </w:t>
      </w:r>
      <w:proofErr w:type="gramStart"/>
      <w:r>
        <w:rPr>
          <w:rFonts w:ascii="Tahoma" w:hAnsi="Tahoma" w:cs="Tahoma"/>
          <w:bCs/>
        </w:rPr>
        <w:t>duy          D</w:t>
      </w:r>
      <w:proofErr w:type="gramEnd"/>
      <w:r>
        <w:rPr>
          <w:rFonts w:ascii="Tahoma" w:hAnsi="Tahoma" w:cs="Tahoma"/>
          <w:bCs/>
        </w:rPr>
        <w:t>) pil - kablo</w:t>
      </w:r>
    </w:p>
    <w:p w:rsidR="008659A9" w:rsidRDefault="008659A9" w:rsidP="008A0CE3">
      <w:pPr>
        <w:pStyle w:val="AralkYok"/>
        <w:spacing w:line="360" w:lineRule="auto"/>
        <w:ind w:left="720"/>
        <w:rPr>
          <w:rFonts w:ascii="Tahoma" w:hAnsi="Tahoma" w:cs="Tahoma"/>
          <w:bCs/>
        </w:rPr>
      </w:pPr>
    </w:p>
    <w:p w:rsidR="00B65164" w:rsidRDefault="006D0B92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 w:rsidRPr="006D0B92">
        <w:rPr>
          <w:rFonts w:ascii="Tahoma" w:hAnsi="Tahoma" w:cs="Tahoma"/>
          <w:bCs/>
          <w:noProof/>
          <w:spacing w:val="-1"/>
          <w:sz w:val="24"/>
          <w:lang w:eastAsia="en-US"/>
        </w:rPr>
        <w:pict>
          <v:roundrect id="_x0000_s2041" style="position:absolute;left:0;text-align:left;margin-left:-19.05pt;margin-top:5.65pt;width:32.7pt;height:22.5pt;z-index:25296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2041">
              <w:txbxContent>
                <w:p w:rsidR="0009274E" w:rsidRPr="00E617D2" w:rsidRDefault="00A64EA8" w:rsidP="0009274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xbxContent>
            </v:textbox>
          </v:roundrect>
        </w:pict>
      </w:r>
    </w:p>
    <w:p w:rsidR="00B65164" w:rsidRDefault="006D0B92" w:rsidP="00B65164">
      <w:pPr>
        <w:pStyle w:val="AralkYok"/>
        <w:spacing w:line="276" w:lineRule="auto"/>
        <w:rPr>
          <w:rFonts w:ascii="Tahoma" w:hAnsi="Tahoma" w:cs="Tahoma"/>
          <w:bCs/>
        </w:rPr>
      </w:pPr>
      <w:r w:rsidRPr="006D0B92">
        <w:rPr>
          <w:rFonts w:ascii="Tahoma" w:hAnsi="Tahoma" w:cs="Tahoma"/>
          <w:noProof/>
          <w:szCs w:val="24"/>
        </w:rPr>
        <w:pict>
          <v:shape id="_x0000_s10357" type="#_x0000_t202" style="position:absolute;margin-left:187.65pt;margin-top:15.9pt;width:36.75pt;height:15.05pt;z-index:253125632" stroked="f">
            <v:textbox style="mso-next-textbox:#_x0000_s10357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7625BC">
        <w:rPr>
          <w:rFonts w:ascii="Tahoma" w:hAnsi="Tahoma" w:cs="Tahoma"/>
          <w:bCs/>
        </w:rPr>
        <w:t xml:space="preserve">     Aşağıda verilen maddelerden hangisi diğerlerinden farklı bir halde bulunur?</w:t>
      </w:r>
    </w:p>
    <w:p w:rsidR="0009274E" w:rsidRPr="00B637A6" w:rsidRDefault="007625BC" w:rsidP="00B637A6">
      <w:pPr>
        <w:pStyle w:val="AralkYok"/>
        <w:numPr>
          <w:ilvl w:val="0"/>
          <w:numId w:val="38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Süt B</w:t>
      </w:r>
      <w:proofErr w:type="gramStart"/>
      <w:r>
        <w:rPr>
          <w:rFonts w:ascii="Tahoma" w:hAnsi="Tahoma" w:cs="Tahoma"/>
          <w:bCs/>
        </w:rPr>
        <w:t>)</w:t>
      </w:r>
      <w:proofErr w:type="gramEnd"/>
      <w:r>
        <w:rPr>
          <w:rFonts w:ascii="Tahoma" w:hAnsi="Tahoma" w:cs="Tahoma"/>
          <w:bCs/>
        </w:rPr>
        <w:t xml:space="preserve"> Buz</w:t>
      </w:r>
    </w:p>
    <w:p w:rsidR="0009274E" w:rsidRDefault="0009274E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526B20" w:rsidRDefault="00526B20" w:rsidP="00881A7B">
      <w:pPr>
        <w:pStyle w:val="AralkYok"/>
        <w:spacing w:line="276" w:lineRule="auto"/>
        <w:rPr>
          <w:rFonts w:ascii="Tahoma" w:hAnsi="Tahoma" w:cs="Tahoma"/>
          <w:bCs/>
        </w:rPr>
      </w:pPr>
    </w:p>
    <w:p w:rsidR="00526B20" w:rsidRDefault="00526B20" w:rsidP="00881A7B">
      <w:pPr>
        <w:pStyle w:val="AralkYok"/>
        <w:spacing w:line="276" w:lineRule="auto"/>
        <w:rPr>
          <w:rFonts w:ascii="Tahoma" w:hAnsi="Tahoma" w:cs="Tahoma"/>
          <w:bCs/>
        </w:rPr>
      </w:pPr>
    </w:p>
    <w:p w:rsidR="002D5C9B" w:rsidRDefault="006D0B92" w:rsidP="00B637A6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3" type="#_x0000_t202" style="position:absolute;margin-left:233.65pt;margin-top:14.4pt;width:36.75pt;height:15.05pt;z-index:253121536" stroked="f">
            <v:textbox style="mso-next-textbox:#_x0000_s10353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37A6">
        <w:rPr>
          <w:rFonts w:ascii="Tahoma" w:hAnsi="Tahoma" w:cs="Tahoma"/>
          <w:bCs/>
        </w:rPr>
        <w:t xml:space="preserve">      </w:t>
      </w:r>
      <w:r w:rsidR="002D5C9B">
        <w:rPr>
          <w:rFonts w:ascii="Tahoma" w:hAnsi="Tahoma" w:cs="Tahoma"/>
          <w:bCs/>
        </w:rPr>
        <w:t xml:space="preserve">Aşağıdaki eşleştirmelerden hangisi </w:t>
      </w:r>
      <w:r w:rsidR="002D5C9B" w:rsidRPr="00881A7B">
        <w:rPr>
          <w:rFonts w:ascii="Tahoma" w:hAnsi="Tahoma" w:cs="Tahoma"/>
          <w:bCs/>
          <w:u w:val="single"/>
        </w:rPr>
        <w:t>yanlıştır</w:t>
      </w:r>
      <w:r w:rsidR="002D5C9B">
        <w:rPr>
          <w:rFonts w:ascii="Tahoma" w:hAnsi="Tahoma" w:cs="Tahoma"/>
          <w:bCs/>
        </w:rPr>
        <w:t>?</w:t>
      </w:r>
    </w:p>
    <w:p w:rsidR="002D5C9B" w:rsidRDefault="002D5C9B" w:rsidP="002D5C9B">
      <w:pPr>
        <w:pStyle w:val="AralkYok"/>
        <w:spacing w:line="276" w:lineRule="auto"/>
        <w:rPr>
          <w:rFonts w:ascii="Tahoma" w:hAnsi="Tahoma" w:cs="Tahoma"/>
          <w:bCs/>
        </w:rPr>
      </w:pPr>
    </w:p>
    <w:p w:rsidR="002D5C9B" w:rsidRDefault="006D0B92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1" type="#_x0000_t32" style="position:absolute;left:0;text-align:left;margin-left:106.15pt;margin-top:6.6pt;width:19.5pt;height:0;z-index:253120512" o:connectortype="straight" strokecolor="red" strokeweight="1.25pt">
            <v:stroke endarrow="block"/>
          </v:shape>
        </w:pict>
      </w:r>
      <w:r w:rsidR="00095721">
        <w:rPr>
          <w:rFonts w:ascii="Tahoma" w:hAnsi="Tahoma" w:cs="Tahoma"/>
          <w:bCs/>
        </w:rPr>
        <w:t>Mikrofo</w:t>
      </w:r>
      <w:r w:rsidR="002D5C9B">
        <w:rPr>
          <w:rFonts w:ascii="Tahoma" w:hAnsi="Tahoma" w:cs="Tahoma"/>
          <w:bCs/>
        </w:rPr>
        <w:t>n        Sesin şiddetini arttırır.</w:t>
      </w:r>
    </w:p>
    <w:p w:rsidR="002D5C9B" w:rsidRPr="00BD29C6" w:rsidRDefault="006D0B92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0" type="#_x0000_t32" style="position:absolute;left:0;text-align:left;margin-left:106.15pt;margin-top:7.1pt;width:19.5pt;height:0;z-index:253119488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>Plak                 Sesi kaydeder</w:t>
      </w:r>
      <w:r w:rsidR="00095721">
        <w:rPr>
          <w:rFonts w:ascii="Tahoma" w:hAnsi="Tahoma" w:cs="Tahoma"/>
          <w:bCs/>
        </w:rPr>
        <w:t>.</w:t>
      </w:r>
    </w:p>
    <w:p w:rsidR="002D5C9B" w:rsidRDefault="006D0B92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48" type="#_x0000_t32" style="position:absolute;left:0;text-align:left;margin-left:106.15pt;margin-top:7.6pt;width:19.5pt;height:0;z-index:253117440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 xml:space="preserve">İşitme </w:t>
      </w:r>
      <w:proofErr w:type="gramStart"/>
      <w:r w:rsidR="002D5C9B">
        <w:rPr>
          <w:rFonts w:ascii="Tahoma" w:hAnsi="Tahoma" w:cs="Tahoma"/>
          <w:bCs/>
        </w:rPr>
        <w:t>cihazı     Sesin</w:t>
      </w:r>
      <w:proofErr w:type="gramEnd"/>
      <w:r w:rsidR="002D5C9B">
        <w:rPr>
          <w:rFonts w:ascii="Tahoma" w:hAnsi="Tahoma" w:cs="Tahoma"/>
          <w:bCs/>
        </w:rPr>
        <w:t xml:space="preserve"> şiddetini arttırı</w:t>
      </w:r>
      <w:r w:rsidR="00095721">
        <w:rPr>
          <w:rFonts w:ascii="Tahoma" w:hAnsi="Tahoma" w:cs="Tahoma"/>
          <w:bCs/>
        </w:rPr>
        <w:t>r.</w:t>
      </w:r>
    </w:p>
    <w:p w:rsidR="002D5C9B" w:rsidRDefault="006D0B92" w:rsidP="002D5C9B">
      <w:pPr>
        <w:pStyle w:val="AralkYok"/>
        <w:numPr>
          <w:ilvl w:val="0"/>
          <w:numId w:val="44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49" type="#_x0000_t32" style="position:absolute;left:0;text-align:left;margin-left:106.9pt;margin-top:8.05pt;width:19.5pt;height:0;z-index:253118464" o:connectortype="straight" strokecolor="red" strokeweight="1.25pt">
            <v:stroke endarrow="block"/>
          </v:shape>
        </w:pict>
      </w:r>
      <w:r w:rsidR="002D5C9B">
        <w:rPr>
          <w:rFonts w:ascii="Tahoma" w:hAnsi="Tahoma" w:cs="Tahoma"/>
          <w:bCs/>
        </w:rPr>
        <w:t xml:space="preserve">Megafon           Sesin şiddetini azaltır.    </w:t>
      </w:r>
    </w:p>
    <w:p w:rsidR="002D5C9B" w:rsidRDefault="002D5C9B" w:rsidP="002D5C9B">
      <w:pPr>
        <w:pStyle w:val="AralkYok"/>
        <w:spacing w:line="276" w:lineRule="auto"/>
        <w:rPr>
          <w:rFonts w:ascii="Tahoma" w:hAnsi="Tahoma" w:cs="Tahoma"/>
          <w:bCs/>
        </w:rPr>
      </w:pPr>
    </w:p>
    <w:p w:rsidR="00B637A6" w:rsidRDefault="00B637A6" w:rsidP="002D5C9B">
      <w:pPr>
        <w:pStyle w:val="AralkYok"/>
        <w:spacing w:line="276" w:lineRule="auto"/>
        <w:rPr>
          <w:rFonts w:ascii="Tahoma" w:hAnsi="Tahoma" w:cs="Tahoma"/>
          <w:bCs/>
        </w:rPr>
      </w:pPr>
    </w:p>
    <w:p w:rsidR="0041472B" w:rsidRDefault="00B637A6" w:rsidP="002D5C9B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3130752" behindDoc="0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182880</wp:posOffset>
            </wp:positionV>
            <wp:extent cx="485775" cy="485775"/>
            <wp:effectExtent l="19050" t="0" r="9525" b="0"/>
            <wp:wrapNone/>
            <wp:docPr id="2" name="Resim 1" descr="clipart geri dÃ¶nÃ¼ÅÃ¼m iÅaret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geri dÃ¶nÃ¼ÅÃ¼m iÅaret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Cs/>
          <w:noProof/>
        </w:rPr>
        <w:pict>
          <v:roundrect id="_x0000_s10338" style="position:absolute;margin-left:-16.6pt;margin-top:7.6pt;width:32.7pt;height:22.5pt;z-index:25309081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38">
              <w:txbxContent>
                <w:p w:rsidR="00F12EB4" w:rsidRPr="00E617D2" w:rsidRDefault="00F12EB4" w:rsidP="00F12E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</w:p>
    <w:p w:rsidR="00F12EB4" w:rsidRDefault="006D0B92" w:rsidP="00F12EB4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4" type="#_x0000_t202" style="position:absolute;margin-left:46.15pt;margin-top:30.05pt;width:36.75pt;height:15.05pt;z-index:253122560" stroked="f">
            <v:textbox style="mso-next-textbox:#_x0000_s10354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37A6">
        <w:rPr>
          <w:rFonts w:ascii="Tahoma" w:hAnsi="Tahoma" w:cs="Tahoma"/>
          <w:bCs/>
        </w:rPr>
        <w:t xml:space="preserve">       </w:t>
      </w:r>
      <w:r w:rsidR="000A5AA0">
        <w:rPr>
          <w:rFonts w:ascii="Tahoma" w:hAnsi="Tahoma" w:cs="Tahoma"/>
          <w:bCs/>
        </w:rPr>
        <w:t xml:space="preserve">Üzerinde yandaki şekil olan kutuya aşağıdakilerden hangisini atmak </w:t>
      </w:r>
      <w:proofErr w:type="gramStart"/>
      <w:r w:rsidR="000A5AA0">
        <w:rPr>
          <w:rFonts w:ascii="Tahoma" w:hAnsi="Tahoma" w:cs="Tahoma"/>
          <w:bCs/>
        </w:rPr>
        <w:t xml:space="preserve">uygun       </w:t>
      </w:r>
      <w:r w:rsidR="000A5AA0" w:rsidRPr="009E65A3">
        <w:rPr>
          <w:rFonts w:ascii="Tahoma" w:hAnsi="Tahoma" w:cs="Tahoma"/>
          <w:bCs/>
          <w:u w:val="single"/>
        </w:rPr>
        <w:t>değildir</w:t>
      </w:r>
      <w:proofErr w:type="gramEnd"/>
      <w:r w:rsidR="000A5AA0">
        <w:rPr>
          <w:rFonts w:ascii="Tahoma" w:hAnsi="Tahoma" w:cs="Tahoma"/>
          <w:bCs/>
        </w:rPr>
        <w:t>?</w:t>
      </w:r>
    </w:p>
    <w:p w:rsidR="000A5AA0" w:rsidRDefault="000A5AA0" w:rsidP="00F12EB4">
      <w:pPr>
        <w:pStyle w:val="AralkYok"/>
        <w:spacing w:line="276" w:lineRule="auto"/>
        <w:rPr>
          <w:rFonts w:ascii="Tahoma" w:hAnsi="Tahoma" w:cs="Tahoma"/>
          <w:bCs/>
        </w:rPr>
      </w:pPr>
    </w:p>
    <w:p w:rsidR="000A5AA0" w:rsidRPr="000A5AA0" w:rsidRDefault="000A5AA0" w:rsidP="000A5AA0">
      <w:pPr>
        <w:pStyle w:val="AralkYok"/>
        <w:numPr>
          <w:ilvl w:val="0"/>
          <w:numId w:val="46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Cam </w:t>
      </w:r>
      <w:proofErr w:type="gramStart"/>
      <w:r>
        <w:rPr>
          <w:rFonts w:ascii="Tahoma" w:hAnsi="Tahoma" w:cs="Tahoma"/>
          <w:bCs/>
        </w:rPr>
        <w:t>şişe            B</w:t>
      </w:r>
      <w:proofErr w:type="gramEnd"/>
      <w:r>
        <w:rPr>
          <w:rFonts w:ascii="Tahoma" w:hAnsi="Tahoma" w:cs="Tahoma"/>
          <w:bCs/>
        </w:rPr>
        <w:t xml:space="preserve">) </w:t>
      </w:r>
      <w:r w:rsidRPr="000A5AA0">
        <w:rPr>
          <w:rFonts w:ascii="Tahoma" w:hAnsi="Tahoma" w:cs="Tahoma"/>
          <w:bCs/>
        </w:rPr>
        <w:t>Teneke içecek kutusu</w:t>
      </w:r>
    </w:p>
    <w:p w:rsidR="000A5AA0" w:rsidRPr="000A5AA0" w:rsidRDefault="000A5AA0" w:rsidP="000A5AA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C)  Gazete </w:t>
      </w:r>
      <w:proofErr w:type="gramStart"/>
      <w:r>
        <w:rPr>
          <w:rFonts w:ascii="Tahoma" w:hAnsi="Tahoma" w:cs="Tahoma"/>
          <w:bCs/>
        </w:rPr>
        <w:t>kağıtları   D</w:t>
      </w:r>
      <w:proofErr w:type="gramEnd"/>
      <w:r>
        <w:rPr>
          <w:rFonts w:ascii="Tahoma" w:hAnsi="Tahoma" w:cs="Tahoma"/>
          <w:bCs/>
        </w:rPr>
        <w:t>)</w:t>
      </w:r>
      <w:r w:rsidRPr="000A5AA0">
        <w:rPr>
          <w:rFonts w:ascii="Tahoma" w:hAnsi="Tahoma" w:cs="Tahoma"/>
          <w:bCs/>
        </w:rPr>
        <w:t>Yemek atıkları</w:t>
      </w:r>
    </w:p>
    <w:p w:rsidR="00F12EB4" w:rsidRDefault="00F12EB4" w:rsidP="00F12EB4">
      <w:pPr>
        <w:pStyle w:val="AralkYok"/>
        <w:spacing w:line="276" w:lineRule="auto"/>
        <w:rPr>
          <w:rFonts w:ascii="Tahoma" w:hAnsi="Tahoma" w:cs="Tahoma"/>
          <w:bCs/>
        </w:rPr>
      </w:pPr>
    </w:p>
    <w:p w:rsidR="000A5AA0" w:rsidRDefault="000A5AA0" w:rsidP="00F12EB4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drawing>
          <wp:anchor distT="0" distB="0" distL="114300" distR="114300" simplePos="0" relativeHeight="253105152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46355</wp:posOffset>
            </wp:positionV>
            <wp:extent cx="981075" cy="876300"/>
            <wp:effectExtent l="19050" t="0" r="9525" b="0"/>
            <wp:wrapNone/>
            <wp:docPr id="3" name="Resim 61" descr="http://www.fenbilimleri.org/images/resim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fenbilimleri.org/images/resim/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AA0" w:rsidRDefault="000A5AA0" w:rsidP="00F12EB4">
      <w:pPr>
        <w:pStyle w:val="AralkYok"/>
        <w:spacing w:line="276" w:lineRule="auto"/>
        <w:rPr>
          <w:rFonts w:ascii="Tahoma" w:hAnsi="Tahoma" w:cs="Tahoma"/>
          <w:bCs/>
        </w:rPr>
      </w:pPr>
    </w:p>
    <w:p w:rsidR="000A5AA0" w:rsidRDefault="000A5AA0" w:rsidP="00F12EB4">
      <w:pPr>
        <w:pStyle w:val="AralkYok"/>
        <w:spacing w:line="276" w:lineRule="auto"/>
        <w:rPr>
          <w:rFonts w:ascii="Tahoma" w:hAnsi="Tahoma" w:cs="Tahoma"/>
          <w:bCs/>
        </w:rPr>
      </w:pPr>
    </w:p>
    <w:p w:rsidR="00F12EB4" w:rsidRDefault="00F12EB4" w:rsidP="000A5AA0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0A5AA0" w:rsidRPr="000A5AA0" w:rsidRDefault="006D0B92" w:rsidP="000A5AA0">
      <w:pPr>
        <w:rPr>
          <w:rFonts w:ascii="Tahoma" w:hAnsi="Tahoma" w:cs="Tahoma"/>
        </w:rPr>
      </w:pPr>
      <w:r w:rsidRPr="006D0B92">
        <w:rPr>
          <w:rFonts w:ascii="Tahoma" w:hAnsi="Tahoma" w:cs="Tahoma"/>
          <w:bCs/>
          <w:noProof/>
        </w:rPr>
        <w:pict>
          <v:shape id="_x0000_s10355" type="#_x0000_t202" style="position:absolute;margin-left:140.65pt;margin-top:17.3pt;width:36.75pt;height:15.05pt;z-index:253123584" stroked="f">
            <v:textbox style="mso-next-textbox:#_x0000_s10355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B637A6">
        <w:rPr>
          <w:rFonts w:ascii="Tahoma" w:hAnsi="Tahoma" w:cs="Tahoma"/>
        </w:rPr>
        <w:t xml:space="preserve">       </w:t>
      </w:r>
      <w:r w:rsidR="000A5AA0" w:rsidRPr="000A5AA0">
        <w:rPr>
          <w:rFonts w:ascii="Tahoma" w:hAnsi="Tahoma" w:cs="Tahoma"/>
        </w:rPr>
        <w:t>Yukarıdaki basit elektrik devresinde ampulün yanmamasının sebebi nedir?</w:t>
      </w:r>
    </w:p>
    <w:p w:rsidR="000A5AA0" w:rsidRPr="000A5AA0" w:rsidRDefault="000A5AA0" w:rsidP="000A5AA0">
      <w:pPr>
        <w:pStyle w:val="ListeParagraf"/>
        <w:numPr>
          <w:ilvl w:val="0"/>
          <w:numId w:val="47"/>
        </w:numPr>
        <w:rPr>
          <w:rFonts w:ascii="Tahoma" w:hAnsi="Tahoma" w:cs="Tahoma"/>
        </w:rPr>
      </w:pPr>
      <w:r>
        <w:rPr>
          <w:rFonts w:ascii="Tahoma" w:hAnsi="Tahoma" w:cs="Tahoma"/>
        </w:rPr>
        <w:t>Anahtarın açık</w:t>
      </w:r>
      <w:r w:rsidRPr="000A5AA0">
        <w:rPr>
          <w:rFonts w:ascii="Tahoma" w:hAnsi="Tahoma" w:cs="Tahoma"/>
        </w:rPr>
        <w:t xml:space="preserve"> olması</w:t>
      </w:r>
    </w:p>
    <w:p w:rsidR="000A5AA0" w:rsidRPr="000A5AA0" w:rsidRDefault="000A5AA0" w:rsidP="000A5AA0">
      <w:pPr>
        <w:pStyle w:val="ListeParagraf"/>
        <w:numPr>
          <w:ilvl w:val="0"/>
          <w:numId w:val="47"/>
        </w:numPr>
        <w:rPr>
          <w:rFonts w:ascii="Tahoma" w:hAnsi="Tahoma" w:cs="Tahoma"/>
        </w:rPr>
      </w:pPr>
      <w:r w:rsidRPr="000A5AA0">
        <w:rPr>
          <w:rFonts w:ascii="Tahoma" w:hAnsi="Tahoma" w:cs="Tahoma"/>
        </w:rPr>
        <w:t>Kabloların kesik olması</w:t>
      </w:r>
    </w:p>
    <w:p w:rsidR="000A5AA0" w:rsidRPr="000A5AA0" w:rsidRDefault="000A5AA0" w:rsidP="000A5AA0">
      <w:pPr>
        <w:pStyle w:val="ListeParagraf"/>
        <w:numPr>
          <w:ilvl w:val="0"/>
          <w:numId w:val="47"/>
        </w:numPr>
        <w:rPr>
          <w:rFonts w:ascii="Tahoma" w:hAnsi="Tahoma" w:cs="Tahoma"/>
        </w:rPr>
      </w:pPr>
      <w:r w:rsidRPr="000A5AA0">
        <w:rPr>
          <w:rFonts w:ascii="Tahoma" w:hAnsi="Tahoma" w:cs="Tahoma"/>
        </w:rPr>
        <w:t>Kabloların yanlış bağlanması</w:t>
      </w:r>
    </w:p>
    <w:p w:rsidR="00733085" w:rsidRPr="00435921" w:rsidRDefault="000A5AA0" w:rsidP="00435921">
      <w:pPr>
        <w:pStyle w:val="ListeParagraf"/>
        <w:numPr>
          <w:ilvl w:val="0"/>
          <w:numId w:val="47"/>
        </w:numPr>
        <w:rPr>
          <w:rFonts w:ascii="Tahoma" w:hAnsi="Tahoma" w:cs="Tahoma"/>
        </w:rPr>
      </w:pPr>
      <w:r w:rsidRPr="000A5AA0">
        <w:rPr>
          <w:rFonts w:ascii="Tahoma" w:hAnsi="Tahoma" w:cs="Tahoma"/>
        </w:rPr>
        <w:t>Pilin olmaması</w:t>
      </w:r>
    </w:p>
    <w:p w:rsidR="00B637A6" w:rsidRDefault="00B637A6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B637A6" w:rsidRDefault="00B637A6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B637A6" w:rsidRDefault="00B637A6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B637A6" w:rsidRDefault="00B637A6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733085" w:rsidRDefault="006D0B92" w:rsidP="00733085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roundrect id="_x0000_s10342" style="position:absolute;left:0;text-align:left;margin-left:-16.6pt;margin-top:8.3pt;width:32.7pt;height:22.5pt;z-index:253111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2">
              <w:txbxContent>
                <w:p w:rsidR="00F5504F" w:rsidRPr="00E617D2" w:rsidRDefault="00793F22" w:rsidP="00F550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xbxContent>
            </v:textbox>
          </v:roundrect>
        </w:pict>
      </w:r>
    </w:p>
    <w:p w:rsidR="00F12EB4" w:rsidRDefault="006D0B92" w:rsidP="004D5930">
      <w:pPr>
        <w:pStyle w:val="AralkYok"/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w:pict>
          <v:shape id="_x0000_s10356" type="#_x0000_t202" style="position:absolute;margin-left:133.15pt;margin-top:15.5pt;width:36.75pt;height:15.05pt;z-index:253124608" stroked="f">
            <v:textbox style="mso-next-textbox:#_x0000_s10356" inset="0,0,0,0">
              <w:txbxContent>
                <w:p w:rsidR="00095721" w:rsidRPr="00937AA3" w:rsidRDefault="00095721" w:rsidP="00095721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4D5930">
        <w:rPr>
          <w:rFonts w:ascii="Tahoma" w:hAnsi="Tahoma" w:cs="Tahoma"/>
          <w:bCs/>
        </w:rPr>
        <w:t xml:space="preserve">Aşağıdaki </w:t>
      </w:r>
      <w:r w:rsidR="002123DB">
        <w:rPr>
          <w:rFonts w:ascii="Tahoma" w:hAnsi="Tahoma" w:cs="Tahoma"/>
          <w:bCs/>
        </w:rPr>
        <w:t xml:space="preserve">ifadelerden hangisi ışık kirliliğinin nedenlerinden biri </w:t>
      </w:r>
      <w:r w:rsidR="002123DB" w:rsidRPr="00195326">
        <w:rPr>
          <w:rFonts w:ascii="Tahoma" w:hAnsi="Tahoma" w:cs="Tahoma"/>
          <w:bCs/>
          <w:u w:val="single"/>
        </w:rPr>
        <w:t>değildir</w:t>
      </w:r>
      <w:r w:rsidR="00881A7B">
        <w:rPr>
          <w:rFonts w:ascii="Tahoma" w:hAnsi="Tahoma" w:cs="Tahoma"/>
          <w:bCs/>
        </w:rPr>
        <w:t>?</w:t>
      </w:r>
    </w:p>
    <w:p w:rsidR="004D5930" w:rsidRDefault="004D5930" w:rsidP="004D5930">
      <w:pPr>
        <w:pStyle w:val="AralkYok"/>
        <w:spacing w:line="276" w:lineRule="auto"/>
        <w:rPr>
          <w:rFonts w:ascii="Tahoma" w:hAnsi="Tahoma" w:cs="Tahoma"/>
          <w:bCs/>
        </w:rPr>
      </w:pPr>
    </w:p>
    <w:p w:rsidR="003262B7" w:rsidRDefault="00455E1D" w:rsidP="003262B7">
      <w:pPr>
        <w:pStyle w:val="AralkYok"/>
        <w:numPr>
          <w:ilvl w:val="0"/>
          <w:numId w:val="41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Park, bahçe ve spor alanlarının</w:t>
      </w:r>
      <w:r w:rsidR="003262B7">
        <w:rPr>
          <w:rFonts w:ascii="Tahoma" w:hAnsi="Tahoma" w:cs="Tahoma"/>
          <w:bCs/>
        </w:rPr>
        <w:t xml:space="preserve"> aydınlatmalarının yanlış yapılması</w:t>
      </w:r>
    </w:p>
    <w:p w:rsidR="003262B7" w:rsidRDefault="00610394" w:rsidP="003262B7">
      <w:pPr>
        <w:pStyle w:val="AralkYok"/>
        <w:numPr>
          <w:ilvl w:val="0"/>
          <w:numId w:val="41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Sokak lambalarının aydınlatacağı ortama yönlendirilmesi</w:t>
      </w:r>
    </w:p>
    <w:p w:rsidR="003262B7" w:rsidRDefault="003262B7" w:rsidP="003262B7">
      <w:pPr>
        <w:pStyle w:val="AralkYok"/>
        <w:numPr>
          <w:ilvl w:val="0"/>
          <w:numId w:val="41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Aydınlatılacak yerler aydınlatılırken fazla ışık kaynağı kullanılması</w:t>
      </w:r>
    </w:p>
    <w:p w:rsidR="009B0647" w:rsidRPr="003262B7" w:rsidRDefault="003262B7" w:rsidP="003262B7">
      <w:pPr>
        <w:pStyle w:val="AralkYok"/>
        <w:numPr>
          <w:ilvl w:val="0"/>
          <w:numId w:val="41"/>
        </w:numPr>
        <w:spacing w:line="276" w:lineRule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İş yeri ve </w:t>
      </w:r>
      <w:r w:rsidR="00610394">
        <w:rPr>
          <w:rFonts w:ascii="Tahoma" w:hAnsi="Tahoma" w:cs="Tahoma"/>
          <w:bCs/>
        </w:rPr>
        <w:t xml:space="preserve">reklam </w:t>
      </w:r>
      <w:r>
        <w:rPr>
          <w:rFonts w:ascii="Tahoma" w:hAnsi="Tahoma" w:cs="Tahoma"/>
          <w:bCs/>
        </w:rPr>
        <w:t>panolarında fazla ışık kullanılması</w:t>
      </w:r>
    </w:p>
    <w:p w:rsidR="00F12EB4" w:rsidRPr="00881A7B" w:rsidRDefault="00F12EB4" w:rsidP="009B0647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p w:rsidR="005D2F69" w:rsidRDefault="006D0B92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  <w:r w:rsidRPr="006D0B92">
        <w:rPr>
          <w:rFonts w:ascii="ALFABET98" w:hAnsi="ALFABET98"/>
          <w:noProof/>
          <w:szCs w:val="24"/>
        </w:rPr>
        <w:lastRenderedPageBreak/>
        <w:pict>
          <v:roundrect id="_x0000_s10344" style="position:absolute;left:0;text-align:left;margin-left:-16.6pt;margin-top:4.9pt;width:32.7pt;height:22.5pt;z-index:253114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" fillcolor="#9ecb81 [2169]" strokecolor="#70ad47 [3209]" strokeweight=".5pt">
            <v:fill color2="#8ac066 [2617]" rotate="t" colors="0 #b5d5a7;.5 #aace99;1 #9cca86" focus="100%" type="gradient">
              <o:fill v:ext="view" type="gradientUnscaled"/>
            </v:fill>
            <v:stroke joinstyle="miter"/>
            <v:textbox style="mso-next-textbox:#_x0000_s10344">
              <w:txbxContent>
                <w:p w:rsidR="005D2F69" w:rsidRPr="00E617D2" w:rsidRDefault="005D2F69" w:rsidP="005D2F6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</w:p>
    <w:p w:rsidR="003D7DBD" w:rsidRPr="003D7DBD" w:rsidRDefault="006D0B92" w:rsidP="003D7DBD">
      <w:pPr>
        <w:rPr>
          <w:rFonts w:ascii="Tahoma" w:hAnsi="Tahoma" w:cs="Tahoma"/>
        </w:rPr>
      </w:pPr>
      <w:r>
        <w:rPr>
          <w:rFonts w:ascii="Tahoma" w:hAnsi="Tahoma" w:cs="Tahoma"/>
          <w:noProof/>
          <w:lang w:eastAsia="tr-TR"/>
        </w:rPr>
        <w:pict>
          <v:shape id="_x0000_s10363" type="#_x0000_t202" style="position:absolute;margin-left:194.65pt;margin-top:16.55pt;width:36.75pt;height:15.05pt;z-index:253133824" stroked="f">
            <v:textbox style="mso-next-textbox:#_x0000_s10363" inset="0,0,0,0">
              <w:txbxContent>
                <w:p w:rsidR="003D7DBD" w:rsidRPr="00937AA3" w:rsidRDefault="003D7DBD" w:rsidP="003D7DB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 w:rsidRPr="00937AA3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 w:rsidR="003D7DBD" w:rsidRPr="003D7DBD">
        <w:rPr>
          <w:rFonts w:ascii="Tahoma" w:hAnsi="Tahoma" w:cs="Tahoma"/>
        </w:rPr>
        <w:t>Aşağıdak</w:t>
      </w:r>
      <w:r w:rsidR="003D7DBD">
        <w:rPr>
          <w:rFonts w:ascii="Tahoma" w:hAnsi="Tahoma" w:cs="Tahoma"/>
        </w:rPr>
        <w:t xml:space="preserve">i ifadelerden hangileri ses kirliliğine karşı alınacak önlemlerden biri </w:t>
      </w:r>
      <w:r w:rsidR="003D7DBD" w:rsidRPr="009E65A3">
        <w:rPr>
          <w:rFonts w:ascii="Tahoma" w:hAnsi="Tahoma" w:cs="Tahoma"/>
          <w:u w:val="single"/>
        </w:rPr>
        <w:t>değildir</w:t>
      </w:r>
      <w:r w:rsidR="003D7DBD">
        <w:rPr>
          <w:rFonts w:ascii="Tahoma" w:hAnsi="Tahoma" w:cs="Tahoma"/>
        </w:rPr>
        <w:t>?</w:t>
      </w:r>
    </w:p>
    <w:p w:rsidR="003D7DBD" w:rsidRPr="003D7DBD" w:rsidRDefault="003D7DBD" w:rsidP="003D7DBD">
      <w:pPr>
        <w:pStyle w:val="ListeParagraf"/>
        <w:numPr>
          <w:ilvl w:val="0"/>
          <w:numId w:val="48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Binalarda ses yalıtım malzemelerinin kullanılması </w:t>
      </w:r>
    </w:p>
    <w:p w:rsidR="003D7DBD" w:rsidRPr="003D7DBD" w:rsidRDefault="003D7DBD" w:rsidP="003D7DBD">
      <w:pPr>
        <w:pStyle w:val="ListeParagraf"/>
        <w:numPr>
          <w:ilvl w:val="0"/>
          <w:numId w:val="48"/>
        </w:numPr>
        <w:rPr>
          <w:rFonts w:ascii="Tahoma" w:hAnsi="Tahoma" w:cs="Tahoma"/>
        </w:rPr>
      </w:pPr>
      <w:r w:rsidRPr="003D7DBD">
        <w:rPr>
          <w:rFonts w:ascii="Tahoma" w:hAnsi="Tahoma" w:cs="Tahoma"/>
        </w:rPr>
        <w:t>Pen</w:t>
      </w:r>
      <w:r>
        <w:rPr>
          <w:rFonts w:ascii="Tahoma" w:hAnsi="Tahoma" w:cs="Tahoma"/>
        </w:rPr>
        <w:t>cerelerde çift cam kullanılması</w:t>
      </w:r>
    </w:p>
    <w:p w:rsidR="003D7DBD" w:rsidRPr="003D7DBD" w:rsidRDefault="003D7DBD" w:rsidP="003D7DBD">
      <w:pPr>
        <w:pStyle w:val="ListeParagraf"/>
        <w:numPr>
          <w:ilvl w:val="0"/>
          <w:numId w:val="48"/>
        </w:numPr>
        <w:rPr>
          <w:rFonts w:ascii="Tahoma" w:hAnsi="Tahoma" w:cs="Tahoma"/>
        </w:rPr>
      </w:pPr>
      <w:r>
        <w:rPr>
          <w:rFonts w:ascii="Tahoma" w:hAnsi="Tahoma" w:cs="Tahoma"/>
        </w:rPr>
        <w:t>Araç sürücülerinin gereksiz korna çalmaması</w:t>
      </w:r>
    </w:p>
    <w:p w:rsidR="003D7DBD" w:rsidRPr="003D7DBD" w:rsidRDefault="003D7DBD" w:rsidP="003D7DBD">
      <w:pPr>
        <w:pStyle w:val="ListeParagraf"/>
        <w:numPr>
          <w:ilvl w:val="0"/>
          <w:numId w:val="48"/>
        </w:numPr>
        <w:rPr>
          <w:rFonts w:ascii="Tahoma" w:hAnsi="Tahoma" w:cs="Tahoma"/>
        </w:rPr>
      </w:pPr>
      <w:r w:rsidRPr="003D7DBD">
        <w:rPr>
          <w:rFonts w:ascii="Tahoma" w:hAnsi="Tahoma" w:cs="Tahoma"/>
        </w:rPr>
        <w:t>Çatıların sac veya kiremitle döşenmesi</w:t>
      </w:r>
    </w:p>
    <w:p w:rsidR="00F12EB4" w:rsidRDefault="00F12EB4" w:rsidP="006C1EAE">
      <w:pPr>
        <w:pStyle w:val="AralkYok"/>
        <w:spacing w:line="276" w:lineRule="auto"/>
        <w:ind w:left="720"/>
        <w:rPr>
          <w:rFonts w:ascii="Tahoma" w:hAnsi="Tahoma" w:cs="Tahoma"/>
          <w:bCs/>
        </w:rPr>
      </w:pPr>
    </w:p>
    <w:sectPr w:rsidR="00F12EB4" w:rsidSect="00324120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E45" w:rsidRDefault="00572E45" w:rsidP="0049263E">
      <w:pPr>
        <w:spacing w:after="0" w:line="240" w:lineRule="auto"/>
      </w:pPr>
      <w:r>
        <w:separator/>
      </w:r>
    </w:p>
  </w:endnote>
  <w:endnote w:type="continuationSeparator" w:id="1">
    <w:p w:rsidR="00572E45" w:rsidRDefault="00572E45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E45" w:rsidRDefault="00572E45" w:rsidP="0049263E">
      <w:pPr>
        <w:spacing w:after="0" w:line="240" w:lineRule="auto"/>
      </w:pPr>
      <w:r>
        <w:separator/>
      </w:r>
    </w:p>
  </w:footnote>
  <w:footnote w:type="continuationSeparator" w:id="1">
    <w:p w:rsidR="00572E45" w:rsidRDefault="00572E45" w:rsidP="004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D" w:rsidRDefault="00D970A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3EA"/>
    <w:multiLevelType w:val="hybridMultilevel"/>
    <w:tmpl w:val="B2FAC29A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305053"/>
    <w:multiLevelType w:val="hybridMultilevel"/>
    <w:tmpl w:val="E9F4ED70"/>
    <w:lvl w:ilvl="0" w:tplc="4B7427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F250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61C76"/>
    <w:multiLevelType w:val="hybridMultilevel"/>
    <w:tmpl w:val="C2F24010"/>
    <w:lvl w:ilvl="0" w:tplc="4B904B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9378B"/>
    <w:multiLevelType w:val="hybridMultilevel"/>
    <w:tmpl w:val="F8D0CDD0"/>
    <w:lvl w:ilvl="0" w:tplc="74E63F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65BA"/>
    <w:multiLevelType w:val="hybridMultilevel"/>
    <w:tmpl w:val="FD8EEEBC"/>
    <w:lvl w:ilvl="0" w:tplc="5734F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E55A1"/>
    <w:multiLevelType w:val="hybridMultilevel"/>
    <w:tmpl w:val="B8A8ADDC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C678D"/>
    <w:multiLevelType w:val="hybridMultilevel"/>
    <w:tmpl w:val="E2B6202A"/>
    <w:lvl w:ilvl="0" w:tplc="ED06C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F526F"/>
    <w:multiLevelType w:val="hybridMultilevel"/>
    <w:tmpl w:val="4808D204"/>
    <w:lvl w:ilvl="0" w:tplc="102CC648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07149"/>
    <w:multiLevelType w:val="hybridMultilevel"/>
    <w:tmpl w:val="F68E64DA"/>
    <w:lvl w:ilvl="0" w:tplc="C2D4B0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6C3F5D"/>
    <w:multiLevelType w:val="hybridMultilevel"/>
    <w:tmpl w:val="D72E9DCE"/>
    <w:lvl w:ilvl="0" w:tplc="5FEC3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8C02CD"/>
    <w:multiLevelType w:val="hybridMultilevel"/>
    <w:tmpl w:val="AADC330A"/>
    <w:lvl w:ilvl="0" w:tplc="FA264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DC591D"/>
    <w:multiLevelType w:val="hybridMultilevel"/>
    <w:tmpl w:val="83C0C5FE"/>
    <w:lvl w:ilvl="0" w:tplc="F1A4E5A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FD2F21"/>
    <w:multiLevelType w:val="hybridMultilevel"/>
    <w:tmpl w:val="BD9C8796"/>
    <w:lvl w:ilvl="0" w:tplc="E8A83A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5725C8"/>
    <w:multiLevelType w:val="hybridMultilevel"/>
    <w:tmpl w:val="DB0A96C2"/>
    <w:lvl w:ilvl="0" w:tplc="F6805716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66EBE"/>
    <w:multiLevelType w:val="hybridMultilevel"/>
    <w:tmpl w:val="0F300DD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145B4"/>
    <w:multiLevelType w:val="hybridMultilevel"/>
    <w:tmpl w:val="9D426A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F77C4"/>
    <w:multiLevelType w:val="hybridMultilevel"/>
    <w:tmpl w:val="F3220FE6"/>
    <w:lvl w:ilvl="0" w:tplc="1BFA95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96298"/>
    <w:multiLevelType w:val="hybridMultilevel"/>
    <w:tmpl w:val="35C6792C"/>
    <w:lvl w:ilvl="0" w:tplc="12B0645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63293"/>
    <w:multiLevelType w:val="hybridMultilevel"/>
    <w:tmpl w:val="A1EECAFA"/>
    <w:lvl w:ilvl="0" w:tplc="BFACE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E6F92"/>
    <w:multiLevelType w:val="hybridMultilevel"/>
    <w:tmpl w:val="171AC212"/>
    <w:lvl w:ilvl="0" w:tplc="5FEC3F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86AA2"/>
    <w:multiLevelType w:val="hybridMultilevel"/>
    <w:tmpl w:val="731A4CE6"/>
    <w:lvl w:ilvl="0" w:tplc="1706C3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E3DA7"/>
    <w:multiLevelType w:val="hybridMultilevel"/>
    <w:tmpl w:val="9DDC765C"/>
    <w:lvl w:ilvl="0" w:tplc="CDEC8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360B1F"/>
    <w:multiLevelType w:val="hybridMultilevel"/>
    <w:tmpl w:val="4E4663FA"/>
    <w:lvl w:ilvl="0" w:tplc="7A360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1606A"/>
    <w:multiLevelType w:val="hybridMultilevel"/>
    <w:tmpl w:val="FA7ADF0E"/>
    <w:lvl w:ilvl="0" w:tplc="0EB8F7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B6AB3"/>
    <w:multiLevelType w:val="hybridMultilevel"/>
    <w:tmpl w:val="E9F4ED70"/>
    <w:lvl w:ilvl="0" w:tplc="4B7427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4D4F2D"/>
    <w:multiLevelType w:val="hybridMultilevel"/>
    <w:tmpl w:val="19540646"/>
    <w:lvl w:ilvl="0" w:tplc="779AB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D077D7"/>
    <w:multiLevelType w:val="hybridMultilevel"/>
    <w:tmpl w:val="AB161C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D2634"/>
    <w:multiLevelType w:val="hybridMultilevel"/>
    <w:tmpl w:val="8488B5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B0FEE"/>
    <w:multiLevelType w:val="hybridMultilevel"/>
    <w:tmpl w:val="E814D904"/>
    <w:lvl w:ilvl="0" w:tplc="D60632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EE0192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E11EB9"/>
    <w:multiLevelType w:val="hybridMultilevel"/>
    <w:tmpl w:val="08F86DF8"/>
    <w:lvl w:ilvl="0" w:tplc="C08AE6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00451"/>
    <w:multiLevelType w:val="hybridMultilevel"/>
    <w:tmpl w:val="AA40074E"/>
    <w:lvl w:ilvl="0" w:tplc="0778C38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7B54F1"/>
    <w:multiLevelType w:val="hybridMultilevel"/>
    <w:tmpl w:val="D194DC24"/>
    <w:lvl w:ilvl="0" w:tplc="AA40C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32"/>
  </w:num>
  <w:num w:numId="5">
    <w:abstractNumId w:val="47"/>
  </w:num>
  <w:num w:numId="6">
    <w:abstractNumId w:val="15"/>
  </w:num>
  <w:num w:numId="7">
    <w:abstractNumId w:val="21"/>
  </w:num>
  <w:num w:numId="8">
    <w:abstractNumId w:val="2"/>
  </w:num>
  <w:num w:numId="9">
    <w:abstractNumId w:val="31"/>
  </w:num>
  <w:num w:numId="10">
    <w:abstractNumId w:val="23"/>
  </w:num>
  <w:num w:numId="11">
    <w:abstractNumId w:val="6"/>
  </w:num>
  <w:num w:numId="12">
    <w:abstractNumId w:val="26"/>
  </w:num>
  <w:num w:numId="13">
    <w:abstractNumId w:val="45"/>
  </w:num>
  <w:num w:numId="14">
    <w:abstractNumId w:val="0"/>
  </w:num>
  <w:num w:numId="15">
    <w:abstractNumId w:val="46"/>
  </w:num>
  <w:num w:numId="16">
    <w:abstractNumId w:val="9"/>
  </w:num>
  <w:num w:numId="17">
    <w:abstractNumId w:val="27"/>
  </w:num>
  <w:num w:numId="18">
    <w:abstractNumId w:val="37"/>
  </w:num>
  <w:num w:numId="19">
    <w:abstractNumId w:val="42"/>
  </w:num>
  <w:num w:numId="20">
    <w:abstractNumId w:val="3"/>
  </w:num>
  <w:num w:numId="21">
    <w:abstractNumId w:val="28"/>
  </w:num>
  <w:num w:numId="22">
    <w:abstractNumId w:val="44"/>
  </w:num>
  <w:num w:numId="23">
    <w:abstractNumId w:val="24"/>
  </w:num>
  <w:num w:numId="24">
    <w:abstractNumId w:val="40"/>
  </w:num>
  <w:num w:numId="25">
    <w:abstractNumId w:val="5"/>
  </w:num>
  <w:num w:numId="26">
    <w:abstractNumId w:val="41"/>
  </w:num>
  <w:num w:numId="27">
    <w:abstractNumId w:val="25"/>
  </w:num>
  <w:num w:numId="28">
    <w:abstractNumId w:val="43"/>
  </w:num>
  <w:num w:numId="29">
    <w:abstractNumId w:val="18"/>
  </w:num>
  <w:num w:numId="30">
    <w:abstractNumId w:val="16"/>
  </w:num>
  <w:num w:numId="31">
    <w:abstractNumId w:val="12"/>
  </w:num>
  <w:num w:numId="32">
    <w:abstractNumId w:val="35"/>
  </w:num>
  <w:num w:numId="33">
    <w:abstractNumId w:val="19"/>
  </w:num>
  <w:num w:numId="34">
    <w:abstractNumId w:val="17"/>
  </w:num>
  <w:num w:numId="35">
    <w:abstractNumId w:val="22"/>
  </w:num>
  <w:num w:numId="36">
    <w:abstractNumId w:val="20"/>
  </w:num>
  <w:num w:numId="37">
    <w:abstractNumId w:val="38"/>
  </w:num>
  <w:num w:numId="38">
    <w:abstractNumId w:val="11"/>
  </w:num>
  <w:num w:numId="39">
    <w:abstractNumId w:val="34"/>
  </w:num>
  <w:num w:numId="40">
    <w:abstractNumId w:val="30"/>
  </w:num>
  <w:num w:numId="41">
    <w:abstractNumId w:val="39"/>
  </w:num>
  <w:num w:numId="42">
    <w:abstractNumId w:val="33"/>
  </w:num>
  <w:num w:numId="43">
    <w:abstractNumId w:val="4"/>
  </w:num>
  <w:num w:numId="44">
    <w:abstractNumId w:val="29"/>
  </w:num>
  <w:num w:numId="45">
    <w:abstractNumId w:val="1"/>
  </w:num>
  <w:num w:numId="46">
    <w:abstractNumId w:val="8"/>
  </w:num>
  <w:num w:numId="47">
    <w:abstractNumId w:val="14"/>
  </w:num>
  <w:num w:numId="48">
    <w:abstractNumId w:val="3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 fillcolor="white" strokecolor="#7030a0">
      <v:fill color="white"/>
      <v:stroke color="#7030a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33F5"/>
    <w:rsid w:val="00005F7A"/>
    <w:rsid w:val="00011F7E"/>
    <w:rsid w:val="0003253E"/>
    <w:rsid w:val="000328B1"/>
    <w:rsid w:val="00032A8A"/>
    <w:rsid w:val="0004450E"/>
    <w:rsid w:val="000537D7"/>
    <w:rsid w:val="00053C7E"/>
    <w:rsid w:val="000615D7"/>
    <w:rsid w:val="00061C04"/>
    <w:rsid w:val="00061D3E"/>
    <w:rsid w:val="00064D71"/>
    <w:rsid w:val="00066567"/>
    <w:rsid w:val="00081621"/>
    <w:rsid w:val="0008179D"/>
    <w:rsid w:val="000870F5"/>
    <w:rsid w:val="0009274E"/>
    <w:rsid w:val="00095721"/>
    <w:rsid w:val="00096212"/>
    <w:rsid w:val="000976E1"/>
    <w:rsid w:val="000A1449"/>
    <w:rsid w:val="000A3BAF"/>
    <w:rsid w:val="000A4631"/>
    <w:rsid w:val="000A5AA0"/>
    <w:rsid w:val="000B0233"/>
    <w:rsid w:val="000B072C"/>
    <w:rsid w:val="000B1FE7"/>
    <w:rsid w:val="000B343C"/>
    <w:rsid w:val="000C4C6F"/>
    <w:rsid w:val="000D4F72"/>
    <w:rsid w:val="000D5267"/>
    <w:rsid w:val="000D6D35"/>
    <w:rsid w:val="000E3349"/>
    <w:rsid w:val="000E4557"/>
    <w:rsid w:val="000E4DB0"/>
    <w:rsid w:val="000F238E"/>
    <w:rsid w:val="000F698E"/>
    <w:rsid w:val="000F6D0F"/>
    <w:rsid w:val="00102BFD"/>
    <w:rsid w:val="00103692"/>
    <w:rsid w:val="00103C65"/>
    <w:rsid w:val="0011003F"/>
    <w:rsid w:val="00111DF1"/>
    <w:rsid w:val="001120A2"/>
    <w:rsid w:val="00112BBB"/>
    <w:rsid w:val="00113F1C"/>
    <w:rsid w:val="00114164"/>
    <w:rsid w:val="00121209"/>
    <w:rsid w:val="0012418D"/>
    <w:rsid w:val="0012463D"/>
    <w:rsid w:val="00133A6A"/>
    <w:rsid w:val="00133F5F"/>
    <w:rsid w:val="001341F3"/>
    <w:rsid w:val="0013450A"/>
    <w:rsid w:val="0013789F"/>
    <w:rsid w:val="001427BB"/>
    <w:rsid w:val="00144825"/>
    <w:rsid w:val="00145298"/>
    <w:rsid w:val="00146C68"/>
    <w:rsid w:val="00147D91"/>
    <w:rsid w:val="00150026"/>
    <w:rsid w:val="00157EF2"/>
    <w:rsid w:val="00165E5A"/>
    <w:rsid w:val="0016619B"/>
    <w:rsid w:val="001675E5"/>
    <w:rsid w:val="00182551"/>
    <w:rsid w:val="00185673"/>
    <w:rsid w:val="00191272"/>
    <w:rsid w:val="00191A51"/>
    <w:rsid w:val="00192B83"/>
    <w:rsid w:val="00193AF2"/>
    <w:rsid w:val="00194569"/>
    <w:rsid w:val="00194730"/>
    <w:rsid w:val="00195326"/>
    <w:rsid w:val="001954E4"/>
    <w:rsid w:val="00195D98"/>
    <w:rsid w:val="00196D77"/>
    <w:rsid w:val="00197C6C"/>
    <w:rsid w:val="001A63B5"/>
    <w:rsid w:val="001B319B"/>
    <w:rsid w:val="001B3A69"/>
    <w:rsid w:val="001C1113"/>
    <w:rsid w:val="001C31C1"/>
    <w:rsid w:val="001C55F7"/>
    <w:rsid w:val="001C598D"/>
    <w:rsid w:val="001D2745"/>
    <w:rsid w:val="001D551C"/>
    <w:rsid w:val="001D7172"/>
    <w:rsid w:val="001E3262"/>
    <w:rsid w:val="001E43F9"/>
    <w:rsid w:val="001E6B22"/>
    <w:rsid w:val="001F257B"/>
    <w:rsid w:val="001F6323"/>
    <w:rsid w:val="001F64A7"/>
    <w:rsid w:val="00204479"/>
    <w:rsid w:val="00207C11"/>
    <w:rsid w:val="002123DB"/>
    <w:rsid w:val="00212536"/>
    <w:rsid w:val="00213E5A"/>
    <w:rsid w:val="00214ADC"/>
    <w:rsid w:val="00217807"/>
    <w:rsid w:val="002207BA"/>
    <w:rsid w:val="002208CF"/>
    <w:rsid w:val="002208DB"/>
    <w:rsid w:val="00221BFE"/>
    <w:rsid w:val="0022551D"/>
    <w:rsid w:val="002256AB"/>
    <w:rsid w:val="0022638A"/>
    <w:rsid w:val="00231630"/>
    <w:rsid w:val="002363B4"/>
    <w:rsid w:val="0024079F"/>
    <w:rsid w:val="002428EA"/>
    <w:rsid w:val="002471D7"/>
    <w:rsid w:val="0025001C"/>
    <w:rsid w:val="002543CF"/>
    <w:rsid w:val="002552E8"/>
    <w:rsid w:val="002563A6"/>
    <w:rsid w:val="00260138"/>
    <w:rsid w:val="00270672"/>
    <w:rsid w:val="00270F86"/>
    <w:rsid w:val="0027402E"/>
    <w:rsid w:val="00274F8D"/>
    <w:rsid w:val="00286EE1"/>
    <w:rsid w:val="00286F81"/>
    <w:rsid w:val="00297414"/>
    <w:rsid w:val="002A18C8"/>
    <w:rsid w:val="002A27D4"/>
    <w:rsid w:val="002A30EA"/>
    <w:rsid w:val="002A4188"/>
    <w:rsid w:val="002A4E97"/>
    <w:rsid w:val="002B2C6F"/>
    <w:rsid w:val="002B58C8"/>
    <w:rsid w:val="002C2DCE"/>
    <w:rsid w:val="002C3179"/>
    <w:rsid w:val="002D2DF2"/>
    <w:rsid w:val="002D5C9B"/>
    <w:rsid w:val="002D6F9D"/>
    <w:rsid w:val="002D700A"/>
    <w:rsid w:val="002E4F6C"/>
    <w:rsid w:val="002E5CD7"/>
    <w:rsid w:val="002F07EE"/>
    <w:rsid w:val="002F12C0"/>
    <w:rsid w:val="002F17AF"/>
    <w:rsid w:val="00304A94"/>
    <w:rsid w:val="00307489"/>
    <w:rsid w:val="00307DD6"/>
    <w:rsid w:val="003132C3"/>
    <w:rsid w:val="0031415D"/>
    <w:rsid w:val="00315243"/>
    <w:rsid w:val="00316320"/>
    <w:rsid w:val="00324120"/>
    <w:rsid w:val="003262B7"/>
    <w:rsid w:val="00334C51"/>
    <w:rsid w:val="0034157C"/>
    <w:rsid w:val="003444B9"/>
    <w:rsid w:val="00355509"/>
    <w:rsid w:val="00356583"/>
    <w:rsid w:val="00361678"/>
    <w:rsid w:val="003623D5"/>
    <w:rsid w:val="00362EFD"/>
    <w:rsid w:val="00363A3C"/>
    <w:rsid w:val="00364C17"/>
    <w:rsid w:val="00367B96"/>
    <w:rsid w:val="00367F69"/>
    <w:rsid w:val="0037069B"/>
    <w:rsid w:val="0037198A"/>
    <w:rsid w:val="00384E8D"/>
    <w:rsid w:val="00390EA0"/>
    <w:rsid w:val="00391CE5"/>
    <w:rsid w:val="00397589"/>
    <w:rsid w:val="0039775A"/>
    <w:rsid w:val="003A1ADA"/>
    <w:rsid w:val="003A2B73"/>
    <w:rsid w:val="003B10A4"/>
    <w:rsid w:val="003B3C59"/>
    <w:rsid w:val="003B4469"/>
    <w:rsid w:val="003B4F6D"/>
    <w:rsid w:val="003C086B"/>
    <w:rsid w:val="003C13E0"/>
    <w:rsid w:val="003C4E59"/>
    <w:rsid w:val="003D0CA4"/>
    <w:rsid w:val="003D42B2"/>
    <w:rsid w:val="003D6C25"/>
    <w:rsid w:val="003D6E4C"/>
    <w:rsid w:val="003D7DBD"/>
    <w:rsid w:val="003D7E32"/>
    <w:rsid w:val="003E2774"/>
    <w:rsid w:val="003E28C0"/>
    <w:rsid w:val="003E3075"/>
    <w:rsid w:val="003E587B"/>
    <w:rsid w:val="003E5A7F"/>
    <w:rsid w:val="003F0655"/>
    <w:rsid w:val="003F2D70"/>
    <w:rsid w:val="003F3C2E"/>
    <w:rsid w:val="003F6771"/>
    <w:rsid w:val="0040240A"/>
    <w:rsid w:val="0040390E"/>
    <w:rsid w:val="00404FF6"/>
    <w:rsid w:val="004064B1"/>
    <w:rsid w:val="0041472B"/>
    <w:rsid w:val="00415F81"/>
    <w:rsid w:val="00422E34"/>
    <w:rsid w:val="00423B50"/>
    <w:rsid w:val="00425958"/>
    <w:rsid w:val="00435921"/>
    <w:rsid w:val="004444A1"/>
    <w:rsid w:val="00444FCB"/>
    <w:rsid w:val="00446476"/>
    <w:rsid w:val="00446CC7"/>
    <w:rsid w:val="004548B2"/>
    <w:rsid w:val="0045501F"/>
    <w:rsid w:val="00455E1D"/>
    <w:rsid w:val="004600DD"/>
    <w:rsid w:val="00460F1E"/>
    <w:rsid w:val="0046690B"/>
    <w:rsid w:val="004731BE"/>
    <w:rsid w:val="00475174"/>
    <w:rsid w:val="004778DD"/>
    <w:rsid w:val="00480FBE"/>
    <w:rsid w:val="00481CFF"/>
    <w:rsid w:val="00482E5A"/>
    <w:rsid w:val="00486F5B"/>
    <w:rsid w:val="00491BA7"/>
    <w:rsid w:val="0049263E"/>
    <w:rsid w:val="004A2439"/>
    <w:rsid w:val="004A50CB"/>
    <w:rsid w:val="004A653E"/>
    <w:rsid w:val="004B163F"/>
    <w:rsid w:val="004B7F9F"/>
    <w:rsid w:val="004C02E2"/>
    <w:rsid w:val="004C1019"/>
    <w:rsid w:val="004C685E"/>
    <w:rsid w:val="004D5930"/>
    <w:rsid w:val="004E2449"/>
    <w:rsid w:val="004E37EA"/>
    <w:rsid w:val="004F371E"/>
    <w:rsid w:val="004F3A17"/>
    <w:rsid w:val="004F5598"/>
    <w:rsid w:val="00501ED7"/>
    <w:rsid w:val="00502EF6"/>
    <w:rsid w:val="00503A7D"/>
    <w:rsid w:val="0050737B"/>
    <w:rsid w:val="00507811"/>
    <w:rsid w:val="005100FC"/>
    <w:rsid w:val="005133DA"/>
    <w:rsid w:val="005179D9"/>
    <w:rsid w:val="005266C9"/>
    <w:rsid w:val="00526B20"/>
    <w:rsid w:val="00531258"/>
    <w:rsid w:val="00531C68"/>
    <w:rsid w:val="0053536E"/>
    <w:rsid w:val="00543F47"/>
    <w:rsid w:val="00552C5A"/>
    <w:rsid w:val="005610CB"/>
    <w:rsid w:val="00563664"/>
    <w:rsid w:val="00563B03"/>
    <w:rsid w:val="005679E1"/>
    <w:rsid w:val="00572E45"/>
    <w:rsid w:val="00575242"/>
    <w:rsid w:val="00576B27"/>
    <w:rsid w:val="005777DA"/>
    <w:rsid w:val="005803F1"/>
    <w:rsid w:val="00580BCF"/>
    <w:rsid w:val="0058410A"/>
    <w:rsid w:val="00586F2C"/>
    <w:rsid w:val="00590F80"/>
    <w:rsid w:val="0059209F"/>
    <w:rsid w:val="00595843"/>
    <w:rsid w:val="00596AB4"/>
    <w:rsid w:val="00597B6F"/>
    <w:rsid w:val="005A1E5E"/>
    <w:rsid w:val="005A452E"/>
    <w:rsid w:val="005A5916"/>
    <w:rsid w:val="005A6EDD"/>
    <w:rsid w:val="005B1768"/>
    <w:rsid w:val="005B251A"/>
    <w:rsid w:val="005B6B5E"/>
    <w:rsid w:val="005C47E4"/>
    <w:rsid w:val="005D2F69"/>
    <w:rsid w:val="005D362E"/>
    <w:rsid w:val="005D7437"/>
    <w:rsid w:val="005E1F59"/>
    <w:rsid w:val="005E3057"/>
    <w:rsid w:val="005E60F5"/>
    <w:rsid w:val="005E6AB8"/>
    <w:rsid w:val="005F1930"/>
    <w:rsid w:val="005F48E5"/>
    <w:rsid w:val="005F59B3"/>
    <w:rsid w:val="00600889"/>
    <w:rsid w:val="0060130C"/>
    <w:rsid w:val="00610394"/>
    <w:rsid w:val="00610907"/>
    <w:rsid w:val="00610D23"/>
    <w:rsid w:val="00614DA5"/>
    <w:rsid w:val="00620809"/>
    <w:rsid w:val="00625947"/>
    <w:rsid w:val="006273A2"/>
    <w:rsid w:val="006303A8"/>
    <w:rsid w:val="006304E5"/>
    <w:rsid w:val="00631B8E"/>
    <w:rsid w:val="00640AB2"/>
    <w:rsid w:val="006576EC"/>
    <w:rsid w:val="0066238D"/>
    <w:rsid w:val="0066315C"/>
    <w:rsid w:val="006703DF"/>
    <w:rsid w:val="00671EA3"/>
    <w:rsid w:val="00673A26"/>
    <w:rsid w:val="0068107A"/>
    <w:rsid w:val="00683239"/>
    <w:rsid w:val="006931F1"/>
    <w:rsid w:val="0069357C"/>
    <w:rsid w:val="00694EBD"/>
    <w:rsid w:val="006964CF"/>
    <w:rsid w:val="0069658C"/>
    <w:rsid w:val="00696C79"/>
    <w:rsid w:val="00696EB2"/>
    <w:rsid w:val="00697A80"/>
    <w:rsid w:val="006A264B"/>
    <w:rsid w:val="006A4D37"/>
    <w:rsid w:val="006A6351"/>
    <w:rsid w:val="006A6FB3"/>
    <w:rsid w:val="006B238D"/>
    <w:rsid w:val="006B6AD8"/>
    <w:rsid w:val="006C0F5A"/>
    <w:rsid w:val="006C1EAE"/>
    <w:rsid w:val="006C2B72"/>
    <w:rsid w:val="006C546F"/>
    <w:rsid w:val="006C7A9A"/>
    <w:rsid w:val="006D0B92"/>
    <w:rsid w:val="006D22FC"/>
    <w:rsid w:val="006E3A38"/>
    <w:rsid w:val="006E4F59"/>
    <w:rsid w:val="006E7CC1"/>
    <w:rsid w:val="006F2FB1"/>
    <w:rsid w:val="007003CD"/>
    <w:rsid w:val="0070100F"/>
    <w:rsid w:val="007013C1"/>
    <w:rsid w:val="007033B9"/>
    <w:rsid w:val="00703B23"/>
    <w:rsid w:val="007041CF"/>
    <w:rsid w:val="00725513"/>
    <w:rsid w:val="00733085"/>
    <w:rsid w:val="0073374B"/>
    <w:rsid w:val="00736A1A"/>
    <w:rsid w:val="0074135E"/>
    <w:rsid w:val="00743627"/>
    <w:rsid w:val="00745C40"/>
    <w:rsid w:val="007625BC"/>
    <w:rsid w:val="00763CBD"/>
    <w:rsid w:val="00766D91"/>
    <w:rsid w:val="0079379D"/>
    <w:rsid w:val="00793F22"/>
    <w:rsid w:val="00795D11"/>
    <w:rsid w:val="00796EC1"/>
    <w:rsid w:val="007A57BD"/>
    <w:rsid w:val="007A6EC8"/>
    <w:rsid w:val="007B0917"/>
    <w:rsid w:val="007B5B07"/>
    <w:rsid w:val="007C5C99"/>
    <w:rsid w:val="007E04C0"/>
    <w:rsid w:val="007F77F4"/>
    <w:rsid w:val="008032E2"/>
    <w:rsid w:val="00803977"/>
    <w:rsid w:val="00804088"/>
    <w:rsid w:val="00804D7A"/>
    <w:rsid w:val="00807073"/>
    <w:rsid w:val="00807D3B"/>
    <w:rsid w:val="00810DDD"/>
    <w:rsid w:val="00812D01"/>
    <w:rsid w:val="00815E5D"/>
    <w:rsid w:val="00817ED1"/>
    <w:rsid w:val="00821C66"/>
    <w:rsid w:val="0082620E"/>
    <w:rsid w:val="0083536C"/>
    <w:rsid w:val="008353D9"/>
    <w:rsid w:val="00845B72"/>
    <w:rsid w:val="00845F10"/>
    <w:rsid w:val="0084783B"/>
    <w:rsid w:val="00855A6D"/>
    <w:rsid w:val="008608EC"/>
    <w:rsid w:val="00860A47"/>
    <w:rsid w:val="00862B6A"/>
    <w:rsid w:val="00865268"/>
    <w:rsid w:val="008659A9"/>
    <w:rsid w:val="00872710"/>
    <w:rsid w:val="00873B69"/>
    <w:rsid w:val="00880D10"/>
    <w:rsid w:val="00881A7B"/>
    <w:rsid w:val="00885414"/>
    <w:rsid w:val="0089627C"/>
    <w:rsid w:val="008A0CE3"/>
    <w:rsid w:val="008A2CE5"/>
    <w:rsid w:val="008A3687"/>
    <w:rsid w:val="008B1529"/>
    <w:rsid w:val="008B1BEB"/>
    <w:rsid w:val="008B33F8"/>
    <w:rsid w:val="008B49A3"/>
    <w:rsid w:val="008B6F6C"/>
    <w:rsid w:val="008C3863"/>
    <w:rsid w:val="008C60B0"/>
    <w:rsid w:val="008D18C4"/>
    <w:rsid w:val="008D427B"/>
    <w:rsid w:val="008D489A"/>
    <w:rsid w:val="008E44E4"/>
    <w:rsid w:val="008E68BB"/>
    <w:rsid w:val="008F358A"/>
    <w:rsid w:val="00903687"/>
    <w:rsid w:val="00914207"/>
    <w:rsid w:val="0091430B"/>
    <w:rsid w:val="00917FA5"/>
    <w:rsid w:val="009228E2"/>
    <w:rsid w:val="00922DF1"/>
    <w:rsid w:val="009307A9"/>
    <w:rsid w:val="00933B72"/>
    <w:rsid w:val="00936681"/>
    <w:rsid w:val="00937AA3"/>
    <w:rsid w:val="0094736D"/>
    <w:rsid w:val="00950D5E"/>
    <w:rsid w:val="00952BAF"/>
    <w:rsid w:val="00957FF0"/>
    <w:rsid w:val="009604E7"/>
    <w:rsid w:val="00960CD1"/>
    <w:rsid w:val="00963C0B"/>
    <w:rsid w:val="0096594F"/>
    <w:rsid w:val="00965E1B"/>
    <w:rsid w:val="00967521"/>
    <w:rsid w:val="00971114"/>
    <w:rsid w:val="00971DDF"/>
    <w:rsid w:val="009740C8"/>
    <w:rsid w:val="00976BD8"/>
    <w:rsid w:val="00977CBF"/>
    <w:rsid w:val="00980E74"/>
    <w:rsid w:val="00982218"/>
    <w:rsid w:val="00985F03"/>
    <w:rsid w:val="00986C7A"/>
    <w:rsid w:val="00987368"/>
    <w:rsid w:val="00987C94"/>
    <w:rsid w:val="009940ED"/>
    <w:rsid w:val="009A2CB0"/>
    <w:rsid w:val="009A5283"/>
    <w:rsid w:val="009A79B2"/>
    <w:rsid w:val="009B0647"/>
    <w:rsid w:val="009B5C8B"/>
    <w:rsid w:val="009C0CC3"/>
    <w:rsid w:val="009C1E17"/>
    <w:rsid w:val="009C6217"/>
    <w:rsid w:val="009C7895"/>
    <w:rsid w:val="009D03F5"/>
    <w:rsid w:val="009E2AFE"/>
    <w:rsid w:val="009E65A3"/>
    <w:rsid w:val="009E79AD"/>
    <w:rsid w:val="009F0649"/>
    <w:rsid w:val="00A0260E"/>
    <w:rsid w:val="00A03280"/>
    <w:rsid w:val="00A03B8C"/>
    <w:rsid w:val="00A04967"/>
    <w:rsid w:val="00A1232F"/>
    <w:rsid w:val="00A20274"/>
    <w:rsid w:val="00A2217B"/>
    <w:rsid w:val="00A257B9"/>
    <w:rsid w:val="00A2642E"/>
    <w:rsid w:val="00A30889"/>
    <w:rsid w:val="00A343AB"/>
    <w:rsid w:val="00A415A5"/>
    <w:rsid w:val="00A5019D"/>
    <w:rsid w:val="00A5348B"/>
    <w:rsid w:val="00A53A87"/>
    <w:rsid w:val="00A54490"/>
    <w:rsid w:val="00A55CA8"/>
    <w:rsid w:val="00A61EA1"/>
    <w:rsid w:val="00A64EA8"/>
    <w:rsid w:val="00A66051"/>
    <w:rsid w:val="00A70C80"/>
    <w:rsid w:val="00A72401"/>
    <w:rsid w:val="00A748E8"/>
    <w:rsid w:val="00A77C20"/>
    <w:rsid w:val="00A8041C"/>
    <w:rsid w:val="00A81BF4"/>
    <w:rsid w:val="00A93FAA"/>
    <w:rsid w:val="00A96D22"/>
    <w:rsid w:val="00AA1D64"/>
    <w:rsid w:val="00AB0D8F"/>
    <w:rsid w:val="00AB2C9A"/>
    <w:rsid w:val="00AB52C2"/>
    <w:rsid w:val="00AC2947"/>
    <w:rsid w:val="00AC3825"/>
    <w:rsid w:val="00AC5872"/>
    <w:rsid w:val="00AC721E"/>
    <w:rsid w:val="00AD39DA"/>
    <w:rsid w:val="00AE6944"/>
    <w:rsid w:val="00AF598D"/>
    <w:rsid w:val="00B0257C"/>
    <w:rsid w:val="00B05023"/>
    <w:rsid w:val="00B14B1C"/>
    <w:rsid w:val="00B14CB4"/>
    <w:rsid w:val="00B17082"/>
    <w:rsid w:val="00B20745"/>
    <w:rsid w:val="00B227D0"/>
    <w:rsid w:val="00B23AA6"/>
    <w:rsid w:val="00B24749"/>
    <w:rsid w:val="00B25B5F"/>
    <w:rsid w:val="00B2690C"/>
    <w:rsid w:val="00B30DF2"/>
    <w:rsid w:val="00B36932"/>
    <w:rsid w:val="00B36C4B"/>
    <w:rsid w:val="00B403A4"/>
    <w:rsid w:val="00B45E0E"/>
    <w:rsid w:val="00B5222B"/>
    <w:rsid w:val="00B637A6"/>
    <w:rsid w:val="00B6434C"/>
    <w:rsid w:val="00B64411"/>
    <w:rsid w:val="00B65164"/>
    <w:rsid w:val="00B65244"/>
    <w:rsid w:val="00B65547"/>
    <w:rsid w:val="00B73498"/>
    <w:rsid w:val="00B8203C"/>
    <w:rsid w:val="00B87603"/>
    <w:rsid w:val="00B931BB"/>
    <w:rsid w:val="00B93D4A"/>
    <w:rsid w:val="00B93EC1"/>
    <w:rsid w:val="00B96B3E"/>
    <w:rsid w:val="00BA3EC5"/>
    <w:rsid w:val="00BA7754"/>
    <w:rsid w:val="00BB77D1"/>
    <w:rsid w:val="00BC766A"/>
    <w:rsid w:val="00BD11FA"/>
    <w:rsid w:val="00BD29C6"/>
    <w:rsid w:val="00BF19A5"/>
    <w:rsid w:val="00C06500"/>
    <w:rsid w:val="00C1036F"/>
    <w:rsid w:val="00C1289F"/>
    <w:rsid w:val="00C12AB9"/>
    <w:rsid w:val="00C13EF5"/>
    <w:rsid w:val="00C14D6E"/>
    <w:rsid w:val="00C16814"/>
    <w:rsid w:val="00C202DE"/>
    <w:rsid w:val="00C22A92"/>
    <w:rsid w:val="00C32148"/>
    <w:rsid w:val="00C3594F"/>
    <w:rsid w:val="00C3683A"/>
    <w:rsid w:val="00C37B04"/>
    <w:rsid w:val="00C406E7"/>
    <w:rsid w:val="00C44D67"/>
    <w:rsid w:val="00C45AB9"/>
    <w:rsid w:val="00C45B90"/>
    <w:rsid w:val="00C45D2B"/>
    <w:rsid w:val="00C519A6"/>
    <w:rsid w:val="00C530C1"/>
    <w:rsid w:val="00C55DD7"/>
    <w:rsid w:val="00C643B7"/>
    <w:rsid w:val="00C67419"/>
    <w:rsid w:val="00C67EEF"/>
    <w:rsid w:val="00C71ECB"/>
    <w:rsid w:val="00C731C7"/>
    <w:rsid w:val="00C8463B"/>
    <w:rsid w:val="00C8500A"/>
    <w:rsid w:val="00C9749E"/>
    <w:rsid w:val="00CA2E92"/>
    <w:rsid w:val="00CA70E1"/>
    <w:rsid w:val="00CB4C20"/>
    <w:rsid w:val="00CB6163"/>
    <w:rsid w:val="00CB7F77"/>
    <w:rsid w:val="00CC6466"/>
    <w:rsid w:val="00CC7C9E"/>
    <w:rsid w:val="00CE0769"/>
    <w:rsid w:val="00CE2764"/>
    <w:rsid w:val="00CE7D35"/>
    <w:rsid w:val="00CF4EEE"/>
    <w:rsid w:val="00D00CC3"/>
    <w:rsid w:val="00D013E6"/>
    <w:rsid w:val="00D0384C"/>
    <w:rsid w:val="00D1290A"/>
    <w:rsid w:val="00D30AD0"/>
    <w:rsid w:val="00D40EDD"/>
    <w:rsid w:val="00D46A77"/>
    <w:rsid w:val="00D52335"/>
    <w:rsid w:val="00D56732"/>
    <w:rsid w:val="00D5697B"/>
    <w:rsid w:val="00D56B6D"/>
    <w:rsid w:val="00D674D0"/>
    <w:rsid w:val="00D6764C"/>
    <w:rsid w:val="00D7217F"/>
    <w:rsid w:val="00D7345B"/>
    <w:rsid w:val="00D858C8"/>
    <w:rsid w:val="00D93072"/>
    <w:rsid w:val="00D94197"/>
    <w:rsid w:val="00D970AD"/>
    <w:rsid w:val="00DA214B"/>
    <w:rsid w:val="00DA6143"/>
    <w:rsid w:val="00DB0616"/>
    <w:rsid w:val="00DB3A03"/>
    <w:rsid w:val="00DB6256"/>
    <w:rsid w:val="00DC0D09"/>
    <w:rsid w:val="00DD4068"/>
    <w:rsid w:val="00DD5992"/>
    <w:rsid w:val="00DD6CE3"/>
    <w:rsid w:val="00DF18C7"/>
    <w:rsid w:val="00DF7A6C"/>
    <w:rsid w:val="00E000BD"/>
    <w:rsid w:val="00E04036"/>
    <w:rsid w:val="00E062EC"/>
    <w:rsid w:val="00E10476"/>
    <w:rsid w:val="00E12695"/>
    <w:rsid w:val="00E17E45"/>
    <w:rsid w:val="00E21B7E"/>
    <w:rsid w:val="00E22CAA"/>
    <w:rsid w:val="00E25558"/>
    <w:rsid w:val="00E2593A"/>
    <w:rsid w:val="00E27280"/>
    <w:rsid w:val="00E3274F"/>
    <w:rsid w:val="00E41375"/>
    <w:rsid w:val="00E44E34"/>
    <w:rsid w:val="00E51FA9"/>
    <w:rsid w:val="00E5291C"/>
    <w:rsid w:val="00E52EA3"/>
    <w:rsid w:val="00E530E2"/>
    <w:rsid w:val="00E541FA"/>
    <w:rsid w:val="00E54905"/>
    <w:rsid w:val="00E613E1"/>
    <w:rsid w:val="00E617D2"/>
    <w:rsid w:val="00E63501"/>
    <w:rsid w:val="00E67E78"/>
    <w:rsid w:val="00E73032"/>
    <w:rsid w:val="00E756A8"/>
    <w:rsid w:val="00E91083"/>
    <w:rsid w:val="00E92054"/>
    <w:rsid w:val="00E938F0"/>
    <w:rsid w:val="00E94E5A"/>
    <w:rsid w:val="00E95F84"/>
    <w:rsid w:val="00E96CD5"/>
    <w:rsid w:val="00EA21A5"/>
    <w:rsid w:val="00EA27AA"/>
    <w:rsid w:val="00EA538F"/>
    <w:rsid w:val="00EA6C52"/>
    <w:rsid w:val="00EB1518"/>
    <w:rsid w:val="00EB3BDE"/>
    <w:rsid w:val="00EB6845"/>
    <w:rsid w:val="00ED1233"/>
    <w:rsid w:val="00ED1FCB"/>
    <w:rsid w:val="00ED2A1F"/>
    <w:rsid w:val="00ED5B37"/>
    <w:rsid w:val="00ED7935"/>
    <w:rsid w:val="00EE32BE"/>
    <w:rsid w:val="00EE32D6"/>
    <w:rsid w:val="00EE4073"/>
    <w:rsid w:val="00EE52B6"/>
    <w:rsid w:val="00EE54DF"/>
    <w:rsid w:val="00EE7997"/>
    <w:rsid w:val="00EF1E33"/>
    <w:rsid w:val="00EF333C"/>
    <w:rsid w:val="00EF334E"/>
    <w:rsid w:val="00F063C8"/>
    <w:rsid w:val="00F10447"/>
    <w:rsid w:val="00F12EB4"/>
    <w:rsid w:val="00F219C2"/>
    <w:rsid w:val="00F23C83"/>
    <w:rsid w:val="00F25A76"/>
    <w:rsid w:val="00F3703E"/>
    <w:rsid w:val="00F41991"/>
    <w:rsid w:val="00F43754"/>
    <w:rsid w:val="00F43823"/>
    <w:rsid w:val="00F47E20"/>
    <w:rsid w:val="00F5504F"/>
    <w:rsid w:val="00F72C53"/>
    <w:rsid w:val="00F754BF"/>
    <w:rsid w:val="00F83BBB"/>
    <w:rsid w:val="00F95B7D"/>
    <w:rsid w:val="00FA0BB0"/>
    <w:rsid w:val="00FA4C4D"/>
    <w:rsid w:val="00FB112B"/>
    <w:rsid w:val="00FB7652"/>
    <w:rsid w:val="00FC18D9"/>
    <w:rsid w:val="00FC1AF8"/>
    <w:rsid w:val="00FC5E11"/>
    <w:rsid w:val="00FD71F6"/>
    <w:rsid w:val="00FF2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 fillcolor="white" strokecolor="#7030a0">
      <v:fill color="white"/>
      <v:stroke color="#7030a0" weight="1.25pt"/>
      <o:colormenu v:ext="edit" fillcolor="none"/>
    </o:shapedefaults>
    <o:shapelayout v:ext="edit">
      <o:idmap v:ext="edit" data="1,10"/>
      <o:rules v:ext="edit">
        <o:r id="V:Rule5" type="connector" idref="#_x0000_s10351"/>
        <o:r id="V:Rule6" type="connector" idref="#_x0000_s10350"/>
        <o:r id="V:Rule7" type="connector" idref="#_x0000_s10348"/>
        <o:r id="V:Rule8" type="connector" idref="#_x0000_s103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68"/>
  </w:style>
  <w:style w:type="paragraph" w:styleId="Balk1">
    <w:name w:val="heading 1"/>
    <w:basedOn w:val="Normal"/>
    <w:link w:val="Balk1Char"/>
    <w:uiPriority w:val="9"/>
    <w:qFormat/>
    <w:rsid w:val="000A14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6A264B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6A264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264B"/>
    <w:rPr>
      <w:color w:val="0563C1" w:themeColor="hyperlink"/>
      <w:u w:val="single"/>
    </w:rPr>
  </w:style>
  <w:style w:type="paragraph" w:customStyle="1" w:styleId="Default">
    <w:name w:val="Default"/>
    <w:rsid w:val="00B207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5073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D5267"/>
    <w:pPr>
      <w:spacing w:after="0" w:line="240" w:lineRule="auto"/>
    </w:pPr>
    <w:rPr>
      <w:rFonts w:eastAsiaTheme="minorEastAsia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0A1449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uiPriority w:val="22"/>
    <w:qFormat/>
    <w:rsid w:val="00FA4C4D"/>
    <w:rPr>
      <w:b/>
      <w:bCs/>
    </w:rPr>
  </w:style>
  <w:style w:type="paragraph" w:styleId="NormalWeb">
    <w:name w:val="Normal (Web)"/>
    <w:basedOn w:val="Normal"/>
    <w:uiPriority w:val="99"/>
    <w:unhideWhenUsed/>
    <w:rsid w:val="00513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Gvdemetni4">
    <w:name w:val="Gövde metni (4)_"/>
    <w:link w:val="Gvdemetni41"/>
    <w:uiPriority w:val="99"/>
    <w:rsid w:val="00EA538F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character" w:customStyle="1" w:styleId="Gvdemetni46">
    <w:name w:val="Gövde metni (4)6"/>
    <w:basedOn w:val="Gvdemetni4"/>
    <w:uiPriority w:val="99"/>
    <w:rsid w:val="00EA538F"/>
    <w:rPr>
      <w:rFonts w:ascii="Arial Unicode MS" w:eastAsia="Arial Unicode MS" w:cs="Arial Unicode MS"/>
      <w:spacing w:val="2"/>
      <w:sz w:val="19"/>
      <w:szCs w:val="19"/>
      <w:shd w:val="clear" w:color="auto" w:fill="FFFFFF"/>
    </w:rPr>
  </w:style>
  <w:style w:type="paragraph" w:customStyle="1" w:styleId="Gvdemetni41">
    <w:name w:val="Gövde metni (4)1"/>
    <w:basedOn w:val="Normal"/>
    <w:link w:val="Gvdemetni4"/>
    <w:uiPriority w:val="99"/>
    <w:rsid w:val="00EA538F"/>
    <w:pPr>
      <w:shd w:val="clear" w:color="auto" w:fill="FFFFFF"/>
      <w:spacing w:after="0" w:line="312" w:lineRule="exact"/>
    </w:pPr>
    <w:rPr>
      <w:rFonts w:ascii="Arial Unicode MS" w:eastAsia="Arial Unicode MS" w:cs="Arial Unicode MS"/>
      <w:spacing w:val="2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9EB36-035C-415D-A9B0-1F4D63C5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385</cp:revision>
  <cp:lastPrinted>2018-04-24T22:19:00Z</cp:lastPrinted>
  <dcterms:created xsi:type="dcterms:W3CDTF">2018-06-18T22:35:00Z</dcterms:created>
  <dcterms:modified xsi:type="dcterms:W3CDTF">2019-05-08T19:10:00Z</dcterms:modified>
</cp:coreProperties>
</file>